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23" w:rsidRDefault="00C24B23" w:rsidP="00B725A0">
      <w:pPr>
        <w:rPr>
          <w:rFonts w:ascii="Arial" w:hAnsi="Arial" w:cs="Arial"/>
          <w:b/>
          <w:sz w:val="28"/>
          <w:szCs w:val="28"/>
          <w:lang w:val="de-CH"/>
        </w:rPr>
      </w:pPr>
      <w:r w:rsidRPr="00C24B23">
        <w:rPr>
          <w:rFonts w:ascii="Arial" w:hAnsi="Arial" w:cs="Arial"/>
          <w:b/>
          <w:sz w:val="28"/>
          <w:szCs w:val="28"/>
          <w:lang w:val="de-CH"/>
        </w:rPr>
        <w:t>VPOD Biel</w:t>
      </w:r>
      <w:r w:rsidR="00B725A0">
        <w:rPr>
          <w:rFonts w:ascii="Arial" w:hAnsi="Arial" w:cs="Arial"/>
          <w:b/>
          <w:sz w:val="28"/>
          <w:szCs w:val="28"/>
          <w:lang w:val="de-CH"/>
        </w:rPr>
        <w:t xml:space="preserve">. </w:t>
      </w:r>
      <w:r w:rsidRPr="00C24B23">
        <w:rPr>
          <w:rFonts w:ascii="Arial" w:hAnsi="Arial" w:cs="Arial"/>
          <w:b/>
          <w:sz w:val="28"/>
          <w:szCs w:val="28"/>
          <w:lang w:val="de-CH"/>
        </w:rPr>
        <w:t>Jahresbericht und Rechnungen pro 1935</w:t>
      </w:r>
    </w:p>
    <w:p w:rsidR="008441B4" w:rsidRDefault="008441B4" w:rsidP="00E56555">
      <w:pPr>
        <w:spacing w:after="120"/>
        <w:rPr>
          <w:rFonts w:ascii="Arial" w:hAnsi="Arial" w:cs="Arial"/>
          <w:sz w:val="20"/>
          <w:szCs w:val="20"/>
          <w:lang w:val="de-CH"/>
        </w:rPr>
      </w:pPr>
    </w:p>
    <w:p w:rsidR="00AA3287" w:rsidRDefault="00C85BC6" w:rsidP="00E56555">
      <w:pPr>
        <w:spacing w:after="120"/>
        <w:rPr>
          <w:rFonts w:ascii="Arial" w:hAnsi="Arial" w:cs="Arial"/>
          <w:sz w:val="20"/>
          <w:szCs w:val="20"/>
          <w:lang w:val="de-CH"/>
        </w:rPr>
      </w:pPr>
      <w:r>
        <w:rPr>
          <w:rFonts w:ascii="Arial" w:hAnsi="Arial" w:cs="Arial"/>
          <w:sz w:val="20"/>
          <w:szCs w:val="20"/>
          <w:lang w:val="de-CH"/>
        </w:rPr>
        <w:t>Werte Verband</w:t>
      </w:r>
      <w:r w:rsidR="00AA3287">
        <w:rPr>
          <w:rFonts w:ascii="Arial" w:hAnsi="Arial" w:cs="Arial"/>
          <w:sz w:val="20"/>
          <w:szCs w:val="20"/>
          <w:lang w:val="de-CH"/>
        </w:rPr>
        <w:t>skollegen!</w:t>
      </w:r>
    </w:p>
    <w:p w:rsidR="00AA3287" w:rsidRDefault="005528C1" w:rsidP="00E56555">
      <w:pPr>
        <w:spacing w:after="120"/>
        <w:rPr>
          <w:rFonts w:ascii="Arial" w:hAnsi="Arial" w:cs="Arial"/>
          <w:sz w:val="20"/>
          <w:szCs w:val="20"/>
          <w:lang w:val="de-CH"/>
        </w:rPr>
      </w:pPr>
      <w:r>
        <w:rPr>
          <w:rFonts w:ascii="Arial" w:hAnsi="Arial" w:cs="Arial"/>
          <w:sz w:val="20"/>
          <w:szCs w:val="20"/>
          <w:lang w:val="de-CH"/>
        </w:rPr>
        <w:t>Im letzte</w:t>
      </w:r>
      <w:r w:rsidR="00AA3287">
        <w:rPr>
          <w:rFonts w:ascii="Arial" w:hAnsi="Arial" w:cs="Arial"/>
          <w:sz w:val="20"/>
          <w:szCs w:val="20"/>
          <w:lang w:val="de-CH"/>
        </w:rPr>
        <w:t>n Tätigkeitsbericht haben</w:t>
      </w:r>
      <w:r w:rsidR="00C85BC6">
        <w:rPr>
          <w:rFonts w:ascii="Arial" w:hAnsi="Arial" w:cs="Arial"/>
          <w:sz w:val="20"/>
          <w:szCs w:val="20"/>
          <w:lang w:val="de-CH"/>
        </w:rPr>
        <w:t xml:space="preserve"> wir die internationale Lage wi</w:t>
      </w:r>
      <w:r w:rsidR="00AA3287">
        <w:rPr>
          <w:rFonts w:ascii="Arial" w:hAnsi="Arial" w:cs="Arial"/>
          <w:sz w:val="20"/>
          <w:szCs w:val="20"/>
          <w:lang w:val="de-CH"/>
        </w:rPr>
        <w:t>e folgt kurz umschri</w:t>
      </w:r>
      <w:r w:rsidR="00C85BC6">
        <w:rPr>
          <w:rFonts w:ascii="Arial" w:hAnsi="Arial" w:cs="Arial"/>
          <w:sz w:val="20"/>
          <w:szCs w:val="20"/>
          <w:lang w:val="de-CH"/>
        </w:rPr>
        <w:t>e</w:t>
      </w:r>
      <w:r w:rsidR="00AA3287">
        <w:rPr>
          <w:rFonts w:ascii="Arial" w:hAnsi="Arial" w:cs="Arial"/>
          <w:sz w:val="20"/>
          <w:szCs w:val="20"/>
          <w:lang w:val="de-CH"/>
        </w:rPr>
        <w:t>ben:</w:t>
      </w:r>
      <w:r w:rsidR="00C85BC6">
        <w:rPr>
          <w:rFonts w:ascii="Arial" w:hAnsi="Arial" w:cs="Arial"/>
          <w:sz w:val="20"/>
          <w:szCs w:val="20"/>
          <w:lang w:val="de-CH"/>
        </w:rPr>
        <w:t xml:space="preserve"> </w:t>
      </w:r>
      <w:r w:rsidR="00AA3287">
        <w:rPr>
          <w:rFonts w:ascii="Arial" w:hAnsi="Arial" w:cs="Arial"/>
          <w:sz w:val="20"/>
          <w:szCs w:val="20"/>
          <w:lang w:val="de-CH"/>
        </w:rPr>
        <w:t xml:space="preserve">„In internationaler Hinsicht scheinen die faschistischen Staaten Deutschland und Italien die </w:t>
      </w:r>
      <w:r w:rsidR="00C85BC6">
        <w:rPr>
          <w:rFonts w:ascii="Arial" w:hAnsi="Arial" w:cs="Arial"/>
          <w:sz w:val="20"/>
          <w:szCs w:val="20"/>
          <w:lang w:val="de-CH"/>
        </w:rPr>
        <w:t>Ursache von kriegerischen Verwi</w:t>
      </w:r>
      <w:r w:rsidR="00AA3287">
        <w:rPr>
          <w:rFonts w:ascii="Arial" w:hAnsi="Arial" w:cs="Arial"/>
          <w:sz w:val="20"/>
          <w:szCs w:val="20"/>
          <w:lang w:val="de-CH"/>
        </w:rPr>
        <w:t>c</w:t>
      </w:r>
      <w:r w:rsidR="00C85BC6">
        <w:rPr>
          <w:rFonts w:ascii="Arial" w:hAnsi="Arial" w:cs="Arial"/>
          <w:sz w:val="20"/>
          <w:szCs w:val="20"/>
          <w:lang w:val="de-CH"/>
        </w:rPr>
        <w:t>k</w:t>
      </w:r>
      <w:r w:rsidR="00AA3287">
        <w:rPr>
          <w:rFonts w:ascii="Arial" w:hAnsi="Arial" w:cs="Arial"/>
          <w:sz w:val="20"/>
          <w:szCs w:val="20"/>
          <w:lang w:val="de-CH"/>
        </w:rPr>
        <w:t>lung</w:t>
      </w:r>
      <w:r w:rsidR="00C85BC6">
        <w:rPr>
          <w:rFonts w:ascii="Arial" w:hAnsi="Arial" w:cs="Arial"/>
          <w:sz w:val="20"/>
          <w:szCs w:val="20"/>
          <w:lang w:val="de-CH"/>
        </w:rPr>
        <w:t>e</w:t>
      </w:r>
      <w:r w:rsidR="00AA3287">
        <w:rPr>
          <w:rFonts w:ascii="Arial" w:hAnsi="Arial" w:cs="Arial"/>
          <w:sz w:val="20"/>
          <w:szCs w:val="20"/>
          <w:lang w:val="de-CH"/>
        </w:rPr>
        <w:t>n zu werden. Sie bilden die Brandherde in Europa. Der Völkerbund, ein machtloses organisches G</w:t>
      </w:r>
      <w:r w:rsidR="00C85BC6">
        <w:rPr>
          <w:rFonts w:ascii="Arial" w:hAnsi="Arial" w:cs="Arial"/>
          <w:sz w:val="20"/>
          <w:szCs w:val="20"/>
          <w:lang w:val="de-CH"/>
        </w:rPr>
        <w:t>e</w:t>
      </w:r>
      <w:r w:rsidR="00AA3287">
        <w:rPr>
          <w:rFonts w:ascii="Arial" w:hAnsi="Arial" w:cs="Arial"/>
          <w:sz w:val="20"/>
          <w:szCs w:val="20"/>
          <w:lang w:val="de-CH"/>
        </w:rPr>
        <w:t>bilde ist den Weltgesche</w:t>
      </w:r>
      <w:r w:rsidR="00C85BC6">
        <w:rPr>
          <w:rFonts w:ascii="Arial" w:hAnsi="Arial" w:cs="Arial"/>
          <w:sz w:val="20"/>
          <w:szCs w:val="20"/>
          <w:lang w:val="de-CH"/>
        </w:rPr>
        <w:t>h</w:t>
      </w:r>
      <w:r w:rsidR="00AA3287">
        <w:rPr>
          <w:rFonts w:ascii="Arial" w:hAnsi="Arial" w:cs="Arial"/>
          <w:sz w:val="20"/>
          <w:szCs w:val="20"/>
          <w:lang w:val="de-CH"/>
        </w:rPr>
        <w:t>nissen gegenüber ohn</w:t>
      </w:r>
      <w:r w:rsidR="00C85BC6">
        <w:rPr>
          <w:rFonts w:ascii="Arial" w:hAnsi="Arial" w:cs="Arial"/>
          <w:sz w:val="20"/>
          <w:szCs w:val="20"/>
          <w:lang w:val="de-CH"/>
        </w:rPr>
        <w:t>m</w:t>
      </w:r>
      <w:r w:rsidR="00AA3287">
        <w:rPr>
          <w:rFonts w:ascii="Arial" w:hAnsi="Arial" w:cs="Arial"/>
          <w:sz w:val="20"/>
          <w:szCs w:val="20"/>
          <w:lang w:val="de-CH"/>
        </w:rPr>
        <w:t>ächtig. Der Eintritt einer furchtbaren Kriegskatastrophe scheint nur noch eine Frage der Zeit zu sein“.</w:t>
      </w:r>
      <w:r w:rsidR="00C85BC6">
        <w:rPr>
          <w:rFonts w:ascii="Arial" w:hAnsi="Arial" w:cs="Arial"/>
          <w:sz w:val="20"/>
          <w:szCs w:val="20"/>
          <w:lang w:val="de-CH"/>
        </w:rPr>
        <w:t xml:space="preserve"> Diesen Wo</w:t>
      </w:r>
      <w:r w:rsidR="00AA3287">
        <w:rPr>
          <w:rFonts w:ascii="Arial" w:hAnsi="Arial" w:cs="Arial"/>
          <w:sz w:val="20"/>
          <w:szCs w:val="20"/>
          <w:lang w:val="de-CH"/>
        </w:rPr>
        <w:t>rten haben wir nichts beizufügen. Sie haben sowohl pro 1935 als auch für die ungewisse Zukun</w:t>
      </w:r>
      <w:r w:rsidR="00C85BC6">
        <w:rPr>
          <w:rFonts w:ascii="Arial" w:hAnsi="Arial" w:cs="Arial"/>
          <w:sz w:val="20"/>
          <w:szCs w:val="20"/>
          <w:lang w:val="de-CH"/>
        </w:rPr>
        <w:t>ft an Bedeutu</w:t>
      </w:r>
      <w:r w:rsidR="00AA3287">
        <w:rPr>
          <w:rFonts w:ascii="Arial" w:hAnsi="Arial" w:cs="Arial"/>
          <w:sz w:val="20"/>
          <w:szCs w:val="20"/>
          <w:lang w:val="de-CH"/>
        </w:rPr>
        <w:t>n</w:t>
      </w:r>
      <w:r w:rsidR="00C85BC6">
        <w:rPr>
          <w:rFonts w:ascii="Arial" w:hAnsi="Arial" w:cs="Arial"/>
          <w:sz w:val="20"/>
          <w:szCs w:val="20"/>
          <w:lang w:val="de-CH"/>
        </w:rPr>
        <w:t>g</w:t>
      </w:r>
      <w:r w:rsidR="00AA3287">
        <w:rPr>
          <w:rFonts w:ascii="Arial" w:hAnsi="Arial" w:cs="Arial"/>
          <w:sz w:val="20"/>
          <w:szCs w:val="20"/>
          <w:lang w:val="de-CH"/>
        </w:rPr>
        <w:t xml:space="preserve"> nur gewonnen. Faschismus heisst Krieg und Krieg ist furchtbar.</w:t>
      </w:r>
    </w:p>
    <w:p w:rsidR="00AA3287" w:rsidRDefault="00AA3287" w:rsidP="00E56555">
      <w:pPr>
        <w:spacing w:after="120"/>
        <w:rPr>
          <w:rFonts w:ascii="Arial" w:hAnsi="Arial" w:cs="Arial"/>
          <w:sz w:val="20"/>
          <w:szCs w:val="20"/>
          <w:lang w:val="de-CH"/>
        </w:rPr>
      </w:pPr>
      <w:r>
        <w:rPr>
          <w:rFonts w:ascii="Arial" w:hAnsi="Arial" w:cs="Arial"/>
          <w:sz w:val="20"/>
          <w:szCs w:val="20"/>
          <w:lang w:val="de-CH"/>
        </w:rPr>
        <w:t>Als bedeutendste wirtschaftspolitische Begebenheit in der Schweiz muss die Abstimmung vom 2. Juni über die Kriseninitiative bezeichnet werden.</w:t>
      </w:r>
    </w:p>
    <w:p w:rsidR="00AA3287" w:rsidRDefault="00AA3287" w:rsidP="008441B4">
      <w:pPr>
        <w:rPr>
          <w:rFonts w:ascii="Arial" w:hAnsi="Arial" w:cs="Arial"/>
          <w:sz w:val="20"/>
          <w:szCs w:val="20"/>
          <w:lang w:val="de-CH"/>
        </w:rPr>
      </w:pPr>
      <w:r>
        <w:rPr>
          <w:rFonts w:ascii="Arial" w:hAnsi="Arial" w:cs="Arial"/>
          <w:sz w:val="20"/>
          <w:szCs w:val="20"/>
          <w:lang w:val="de-CH"/>
        </w:rPr>
        <w:t>Das Resultat ist folgendes:</w:t>
      </w:r>
      <w:r>
        <w:rPr>
          <w:rFonts w:ascii="Arial" w:hAnsi="Arial" w:cs="Arial"/>
          <w:sz w:val="20"/>
          <w:szCs w:val="20"/>
          <w:lang w:val="de-CH"/>
        </w:rPr>
        <w:tab/>
        <w:t>Ja</w:t>
      </w:r>
      <w:r>
        <w:rPr>
          <w:rFonts w:ascii="Arial" w:hAnsi="Arial" w:cs="Arial"/>
          <w:sz w:val="20"/>
          <w:szCs w:val="20"/>
          <w:lang w:val="de-CH"/>
        </w:rPr>
        <w:tab/>
      </w:r>
      <w:r>
        <w:rPr>
          <w:rFonts w:ascii="Arial" w:hAnsi="Arial" w:cs="Arial"/>
          <w:sz w:val="20"/>
          <w:szCs w:val="20"/>
          <w:lang w:val="de-CH"/>
        </w:rPr>
        <w:tab/>
        <w:t>Nein</w:t>
      </w:r>
    </w:p>
    <w:p w:rsidR="00AA3287" w:rsidRDefault="00AA3287" w:rsidP="008441B4">
      <w:pPr>
        <w:rPr>
          <w:rFonts w:ascii="Arial" w:hAnsi="Arial" w:cs="Arial"/>
          <w:sz w:val="20"/>
          <w:szCs w:val="20"/>
          <w:lang w:val="de-CH"/>
        </w:rPr>
      </w:pPr>
      <w:r>
        <w:rPr>
          <w:rFonts w:ascii="Arial" w:hAnsi="Arial" w:cs="Arial"/>
          <w:sz w:val="20"/>
          <w:szCs w:val="20"/>
          <w:lang w:val="de-CH"/>
        </w:rPr>
        <w:t>In der Schweiz:</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424‘878</w:t>
      </w:r>
      <w:r>
        <w:rPr>
          <w:rFonts w:ascii="Arial" w:hAnsi="Arial" w:cs="Arial"/>
          <w:sz w:val="20"/>
          <w:szCs w:val="20"/>
          <w:lang w:val="de-CH"/>
        </w:rPr>
        <w:tab/>
        <w:t>566‘634</w:t>
      </w:r>
    </w:p>
    <w:p w:rsidR="00AA3287" w:rsidRDefault="00AA3287" w:rsidP="008441B4">
      <w:pPr>
        <w:rPr>
          <w:rFonts w:ascii="Arial" w:hAnsi="Arial" w:cs="Arial"/>
          <w:sz w:val="20"/>
          <w:szCs w:val="20"/>
          <w:lang w:val="de-CH"/>
        </w:rPr>
      </w:pPr>
      <w:r>
        <w:rPr>
          <w:rFonts w:ascii="Arial" w:hAnsi="Arial" w:cs="Arial"/>
          <w:sz w:val="20"/>
          <w:szCs w:val="20"/>
          <w:lang w:val="de-CH"/>
        </w:rPr>
        <w:t>Im Kanton Bern:</w:t>
      </w:r>
      <w:r>
        <w:rPr>
          <w:rFonts w:ascii="Arial" w:hAnsi="Arial" w:cs="Arial"/>
          <w:sz w:val="20"/>
          <w:szCs w:val="20"/>
          <w:lang w:val="de-CH"/>
        </w:rPr>
        <w:tab/>
      </w:r>
      <w:r>
        <w:rPr>
          <w:rFonts w:ascii="Arial" w:hAnsi="Arial" w:cs="Arial"/>
          <w:sz w:val="20"/>
          <w:szCs w:val="20"/>
          <w:lang w:val="de-CH"/>
        </w:rPr>
        <w:tab/>
        <w:t>90‘634</w:t>
      </w:r>
      <w:r>
        <w:rPr>
          <w:rFonts w:ascii="Arial" w:hAnsi="Arial" w:cs="Arial"/>
          <w:sz w:val="20"/>
          <w:szCs w:val="20"/>
          <w:lang w:val="de-CH"/>
        </w:rPr>
        <w:tab/>
      </w:r>
      <w:r>
        <w:rPr>
          <w:rFonts w:ascii="Arial" w:hAnsi="Arial" w:cs="Arial"/>
          <w:sz w:val="20"/>
          <w:szCs w:val="20"/>
          <w:lang w:val="de-CH"/>
        </w:rPr>
        <w:tab/>
        <w:t>78‘443</w:t>
      </w:r>
    </w:p>
    <w:p w:rsidR="00AA3287" w:rsidRDefault="00AA3287" w:rsidP="00E56555">
      <w:pPr>
        <w:spacing w:after="120"/>
        <w:rPr>
          <w:rFonts w:ascii="Arial" w:hAnsi="Arial" w:cs="Arial"/>
          <w:sz w:val="20"/>
          <w:szCs w:val="20"/>
          <w:lang w:val="de-CH"/>
        </w:rPr>
      </w:pPr>
      <w:r>
        <w:rPr>
          <w:rFonts w:ascii="Arial" w:hAnsi="Arial" w:cs="Arial"/>
          <w:sz w:val="20"/>
          <w:szCs w:val="20"/>
          <w:lang w:val="de-CH"/>
        </w:rPr>
        <w:t>In Biel:</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7‘111</w:t>
      </w:r>
      <w:r>
        <w:rPr>
          <w:rFonts w:ascii="Arial" w:hAnsi="Arial" w:cs="Arial"/>
          <w:sz w:val="20"/>
          <w:szCs w:val="20"/>
          <w:lang w:val="de-CH"/>
        </w:rPr>
        <w:tab/>
      </w:r>
      <w:r>
        <w:rPr>
          <w:rFonts w:ascii="Arial" w:hAnsi="Arial" w:cs="Arial"/>
          <w:sz w:val="20"/>
          <w:szCs w:val="20"/>
          <w:lang w:val="de-CH"/>
        </w:rPr>
        <w:tab/>
        <w:t>3‘367</w:t>
      </w:r>
    </w:p>
    <w:p w:rsidR="00AA3287" w:rsidRDefault="00AA3287" w:rsidP="00E56555">
      <w:pPr>
        <w:spacing w:after="120"/>
        <w:rPr>
          <w:rFonts w:ascii="Arial" w:hAnsi="Arial" w:cs="Arial"/>
          <w:sz w:val="20"/>
          <w:szCs w:val="20"/>
          <w:lang w:val="de-CH"/>
        </w:rPr>
      </w:pPr>
      <w:r>
        <w:rPr>
          <w:rFonts w:ascii="Arial" w:hAnsi="Arial" w:cs="Arial"/>
          <w:sz w:val="20"/>
          <w:szCs w:val="20"/>
          <w:lang w:val="de-CH"/>
        </w:rPr>
        <w:t>Das gesamtschweizerisc</w:t>
      </w:r>
      <w:r w:rsidR="008441B4">
        <w:rPr>
          <w:rFonts w:ascii="Arial" w:hAnsi="Arial" w:cs="Arial"/>
          <w:sz w:val="20"/>
          <w:szCs w:val="20"/>
          <w:lang w:val="de-CH"/>
        </w:rPr>
        <w:t>he Ergebnis ist gemessen am Kraf</w:t>
      </w:r>
      <w:r>
        <w:rPr>
          <w:rFonts w:ascii="Arial" w:hAnsi="Arial" w:cs="Arial"/>
          <w:sz w:val="20"/>
          <w:szCs w:val="20"/>
          <w:lang w:val="de-CH"/>
        </w:rPr>
        <w:t>taufwand der Neinsager erfreulich und ermutigend</w:t>
      </w:r>
      <w:r w:rsidR="008441B4">
        <w:rPr>
          <w:rFonts w:ascii="Arial" w:hAnsi="Arial" w:cs="Arial"/>
          <w:sz w:val="20"/>
          <w:szCs w:val="20"/>
          <w:lang w:val="de-CH"/>
        </w:rPr>
        <w:t>. Noch ein solcher St</w:t>
      </w:r>
      <w:r>
        <w:rPr>
          <w:rFonts w:ascii="Arial" w:hAnsi="Arial" w:cs="Arial"/>
          <w:sz w:val="20"/>
          <w:szCs w:val="20"/>
          <w:lang w:val="de-CH"/>
        </w:rPr>
        <w:t>u</w:t>
      </w:r>
      <w:r w:rsidR="008441B4">
        <w:rPr>
          <w:rFonts w:ascii="Arial" w:hAnsi="Arial" w:cs="Arial"/>
          <w:sz w:val="20"/>
          <w:szCs w:val="20"/>
          <w:lang w:val="de-CH"/>
        </w:rPr>
        <w:t>r</w:t>
      </w:r>
      <w:r>
        <w:rPr>
          <w:rFonts w:ascii="Arial" w:hAnsi="Arial" w:cs="Arial"/>
          <w:sz w:val="20"/>
          <w:szCs w:val="20"/>
          <w:lang w:val="de-CH"/>
        </w:rPr>
        <w:t xml:space="preserve">m und die Front der Arbeit </w:t>
      </w:r>
      <w:proofErr w:type="gramStart"/>
      <w:r>
        <w:rPr>
          <w:rFonts w:ascii="Arial" w:hAnsi="Arial" w:cs="Arial"/>
          <w:sz w:val="20"/>
          <w:szCs w:val="20"/>
          <w:lang w:val="de-CH"/>
        </w:rPr>
        <w:t>si</w:t>
      </w:r>
      <w:r w:rsidR="008441B4">
        <w:rPr>
          <w:rFonts w:ascii="Arial" w:hAnsi="Arial" w:cs="Arial"/>
          <w:sz w:val="20"/>
          <w:szCs w:val="20"/>
          <w:lang w:val="de-CH"/>
        </w:rPr>
        <w:t>egt</w:t>
      </w:r>
      <w:proofErr w:type="gramEnd"/>
      <w:r w:rsidR="008441B4">
        <w:rPr>
          <w:rFonts w:ascii="Arial" w:hAnsi="Arial" w:cs="Arial"/>
          <w:sz w:val="20"/>
          <w:szCs w:val="20"/>
          <w:lang w:val="de-CH"/>
        </w:rPr>
        <w:t>. Die Verantwortung für die F</w:t>
      </w:r>
      <w:r>
        <w:rPr>
          <w:rFonts w:ascii="Arial" w:hAnsi="Arial" w:cs="Arial"/>
          <w:sz w:val="20"/>
          <w:szCs w:val="20"/>
          <w:lang w:val="de-CH"/>
        </w:rPr>
        <w:t>olgen der Krisenverschärfung und für die Katastroph</w:t>
      </w:r>
      <w:r w:rsidR="008441B4">
        <w:rPr>
          <w:rFonts w:ascii="Arial" w:hAnsi="Arial" w:cs="Arial"/>
          <w:sz w:val="20"/>
          <w:szCs w:val="20"/>
          <w:lang w:val="de-CH"/>
        </w:rPr>
        <w:t>e, die sich daraus noch entwick</w:t>
      </w:r>
      <w:r>
        <w:rPr>
          <w:rFonts w:ascii="Arial" w:hAnsi="Arial" w:cs="Arial"/>
          <w:sz w:val="20"/>
          <w:szCs w:val="20"/>
          <w:lang w:val="de-CH"/>
        </w:rPr>
        <w:t xml:space="preserve">eln kann, fällt in vollem Umfange auf jene Kreise, </w:t>
      </w:r>
      <w:r w:rsidR="008441B4">
        <w:rPr>
          <w:rFonts w:ascii="Arial" w:hAnsi="Arial" w:cs="Arial"/>
          <w:sz w:val="20"/>
          <w:szCs w:val="20"/>
          <w:lang w:val="de-CH"/>
        </w:rPr>
        <w:t xml:space="preserve">die bisher den Abbau gefordert </w:t>
      </w:r>
      <w:r>
        <w:rPr>
          <w:rFonts w:ascii="Arial" w:hAnsi="Arial" w:cs="Arial"/>
          <w:sz w:val="20"/>
          <w:szCs w:val="20"/>
          <w:lang w:val="de-CH"/>
        </w:rPr>
        <w:t>und gefördert haben.</w:t>
      </w:r>
    </w:p>
    <w:p w:rsidR="00CC26DC" w:rsidRDefault="00AA3287" w:rsidP="00E56555">
      <w:pPr>
        <w:spacing w:after="120"/>
        <w:rPr>
          <w:rFonts w:ascii="Arial" w:hAnsi="Arial" w:cs="Arial"/>
          <w:sz w:val="20"/>
          <w:szCs w:val="20"/>
          <w:lang w:val="de-CH"/>
        </w:rPr>
      </w:pPr>
      <w:r>
        <w:rPr>
          <w:rFonts w:ascii="Arial" w:hAnsi="Arial" w:cs="Arial"/>
          <w:sz w:val="20"/>
          <w:szCs w:val="20"/>
          <w:lang w:val="de-CH"/>
        </w:rPr>
        <w:t xml:space="preserve">Die Nationalratswahlen fanden am </w:t>
      </w:r>
      <w:r w:rsidR="00CC26DC">
        <w:rPr>
          <w:rFonts w:ascii="Arial" w:hAnsi="Arial" w:cs="Arial"/>
          <w:sz w:val="20"/>
          <w:szCs w:val="20"/>
          <w:lang w:val="de-CH"/>
        </w:rPr>
        <w:t>26./27. Okt</w:t>
      </w:r>
      <w:r w:rsidR="008441B4">
        <w:rPr>
          <w:rFonts w:ascii="Arial" w:hAnsi="Arial" w:cs="Arial"/>
          <w:sz w:val="20"/>
          <w:szCs w:val="20"/>
          <w:lang w:val="de-CH"/>
        </w:rPr>
        <w:t>o</w:t>
      </w:r>
      <w:r w:rsidR="00CC26DC">
        <w:rPr>
          <w:rFonts w:ascii="Arial" w:hAnsi="Arial" w:cs="Arial"/>
          <w:sz w:val="20"/>
          <w:szCs w:val="20"/>
          <w:lang w:val="de-CH"/>
        </w:rPr>
        <w:t>ber statt. In den</w:t>
      </w:r>
      <w:r w:rsidR="008441B4">
        <w:rPr>
          <w:rFonts w:ascii="Arial" w:hAnsi="Arial" w:cs="Arial"/>
          <w:sz w:val="20"/>
          <w:szCs w:val="20"/>
          <w:lang w:val="de-CH"/>
        </w:rPr>
        <w:t xml:space="preserve"> </w:t>
      </w:r>
      <w:r w:rsidR="00CC26DC">
        <w:rPr>
          <w:rFonts w:ascii="Arial" w:hAnsi="Arial" w:cs="Arial"/>
          <w:sz w:val="20"/>
          <w:szCs w:val="20"/>
          <w:lang w:val="de-CH"/>
        </w:rPr>
        <w:t>meisten Kantonen fanden gleichzeitig auch die</w:t>
      </w:r>
      <w:r w:rsidR="008441B4">
        <w:rPr>
          <w:rFonts w:ascii="Arial" w:hAnsi="Arial" w:cs="Arial"/>
          <w:sz w:val="20"/>
          <w:szCs w:val="20"/>
          <w:lang w:val="de-CH"/>
        </w:rPr>
        <w:t xml:space="preserve"> Neuwahlen der Vertreter im Stä</w:t>
      </w:r>
      <w:r w:rsidR="00CC26DC">
        <w:rPr>
          <w:rFonts w:ascii="Arial" w:hAnsi="Arial" w:cs="Arial"/>
          <w:sz w:val="20"/>
          <w:szCs w:val="20"/>
          <w:lang w:val="de-CH"/>
        </w:rPr>
        <w:t>n</w:t>
      </w:r>
      <w:r w:rsidR="008441B4">
        <w:rPr>
          <w:rFonts w:ascii="Arial" w:hAnsi="Arial" w:cs="Arial"/>
          <w:sz w:val="20"/>
          <w:szCs w:val="20"/>
          <w:lang w:val="de-CH"/>
        </w:rPr>
        <w:t>derat statt. Man hat den Erneuerung</w:t>
      </w:r>
      <w:r w:rsidR="00CC26DC">
        <w:rPr>
          <w:rFonts w:ascii="Arial" w:hAnsi="Arial" w:cs="Arial"/>
          <w:sz w:val="20"/>
          <w:szCs w:val="20"/>
          <w:lang w:val="de-CH"/>
        </w:rPr>
        <w:t>swahlen pro 1935 seitens der linken Parteien meh</w:t>
      </w:r>
      <w:r w:rsidR="008441B4">
        <w:rPr>
          <w:rFonts w:ascii="Arial" w:hAnsi="Arial" w:cs="Arial"/>
          <w:sz w:val="20"/>
          <w:szCs w:val="20"/>
          <w:lang w:val="de-CH"/>
        </w:rPr>
        <w:t>r Bedeutung beigemessen als frü</w:t>
      </w:r>
      <w:r w:rsidR="00CC26DC">
        <w:rPr>
          <w:rFonts w:ascii="Arial" w:hAnsi="Arial" w:cs="Arial"/>
          <w:sz w:val="20"/>
          <w:szCs w:val="20"/>
          <w:lang w:val="de-CH"/>
        </w:rPr>
        <w:t>her. Dieses Interesse an der Neubestellung der eidgenössischen Räte erklärt sich, wenn wir einen Blick auf die wirtschaftliche Lage unseres Landes werfen</w:t>
      </w:r>
    </w:p>
    <w:p w:rsidR="00AA3287" w:rsidRDefault="008441B4" w:rsidP="008441B4">
      <w:pPr>
        <w:rPr>
          <w:rFonts w:ascii="Arial" w:hAnsi="Arial" w:cs="Arial"/>
          <w:sz w:val="20"/>
          <w:szCs w:val="20"/>
          <w:lang w:val="de-CH"/>
        </w:rPr>
      </w:pPr>
      <w:r>
        <w:rPr>
          <w:rFonts w:ascii="Arial" w:hAnsi="Arial" w:cs="Arial"/>
          <w:sz w:val="20"/>
          <w:szCs w:val="20"/>
          <w:lang w:val="de-CH"/>
        </w:rPr>
        <w:t>Der D</w:t>
      </w:r>
      <w:r w:rsidR="00CC26DC">
        <w:rPr>
          <w:rFonts w:ascii="Arial" w:hAnsi="Arial" w:cs="Arial"/>
          <w:sz w:val="20"/>
          <w:szCs w:val="20"/>
          <w:lang w:val="de-CH"/>
        </w:rPr>
        <w:t>u</w:t>
      </w:r>
      <w:r>
        <w:rPr>
          <w:rFonts w:ascii="Arial" w:hAnsi="Arial" w:cs="Arial"/>
          <w:sz w:val="20"/>
          <w:szCs w:val="20"/>
          <w:lang w:val="de-CH"/>
        </w:rPr>
        <w:t>r</w:t>
      </w:r>
      <w:r w:rsidR="00CC26DC">
        <w:rPr>
          <w:rFonts w:ascii="Arial" w:hAnsi="Arial" w:cs="Arial"/>
          <w:sz w:val="20"/>
          <w:szCs w:val="20"/>
          <w:lang w:val="de-CH"/>
        </w:rPr>
        <w:t xml:space="preserve">chschnitt der Arbeitslosenzahlen betrug: </w:t>
      </w:r>
    </w:p>
    <w:p w:rsidR="00CC26DC" w:rsidRDefault="00CC26DC" w:rsidP="008441B4">
      <w:pPr>
        <w:rPr>
          <w:rFonts w:ascii="Arial" w:hAnsi="Arial" w:cs="Arial"/>
          <w:sz w:val="20"/>
          <w:szCs w:val="20"/>
          <w:lang w:val="de-CH"/>
        </w:rPr>
      </w:pPr>
      <w:r>
        <w:rPr>
          <w:rFonts w:ascii="Arial" w:hAnsi="Arial" w:cs="Arial"/>
          <w:sz w:val="20"/>
          <w:szCs w:val="20"/>
          <w:lang w:val="de-CH"/>
        </w:rPr>
        <w:t>1931</w:t>
      </w:r>
      <w:r>
        <w:rPr>
          <w:rFonts w:ascii="Arial" w:hAnsi="Arial" w:cs="Arial"/>
          <w:sz w:val="20"/>
          <w:szCs w:val="20"/>
          <w:lang w:val="de-CH"/>
        </w:rPr>
        <w:tab/>
        <w:t>24‘208</w:t>
      </w:r>
    </w:p>
    <w:p w:rsidR="00CC26DC" w:rsidRDefault="00CC26DC" w:rsidP="008441B4">
      <w:pPr>
        <w:rPr>
          <w:rFonts w:ascii="Arial" w:hAnsi="Arial" w:cs="Arial"/>
          <w:sz w:val="20"/>
          <w:szCs w:val="20"/>
          <w:lang w:val="de-CH"/>
        </w:rPr>
      </w:pPr>
      <w:r>
        <w:rPr>
          <w:rFonts w:ascii="Arial" w:hAnsi="Arial" w:cs="Arial"/>
          <w:sz w:val="20"/>
          <w:szCs w:val="20"/>
          <w:lang w:val="de-CH"/>
        </w:rPr>
        <w:t>1932</w:t>
      </w:r>
      <w:r>
        <w:rPr>
          <w:rFonts w:ascii="Arial" w:hAnsi="Arial" w:cs="Arial"/>
          <w:sz w:val="20"/>
          <w:szCs w:val="20"/>
          <w:lang w:val="de-CH"/>
        </w:rPr>
        <w:tab/>
        <w:t>54‘366</w:t>
      </w:r>
    </w:p>
    <w:p w:rsidR="00CC26DC" w:rsidRDefault="00CC26DC" w:rsidP="008441B4">
      <w:pPr>
        <w:rPr>
          <w:rFonts w:ascii="Arial" w:hAnsi="Arial" w:cs="Arial"/>
          <w:sz w:val="20"/>
          <w:szCs w:val="20"/>
          <w:lang w:val="de-CH"/>
        </w:rPr>
      </w:pPr>
      <w:r>
        <w:rPr>
          <w:rFonts w:ascii="Arial" w:hAnsi="Arial" w:cs="Arial"/>
          <w:sz w:val="20"/>
          <w:szCs w:val="20"/>
          <w:lang w:val="de-CH"/>
        </w:rPr>
        <w:t>1933</w:t>
      </w:r>
      <w:r>
        <w:rPr>
          <w:rFonts w:ascii="Arial" w:hAnsi="Arial" w:cs="Arial"/>
          <w:sz w:val="20"/>
          <w:szCs w:val="20"/>
          <w:lang w:val="de-CH"/>
        </w:rPr>
        <w:tab/>
        <w:t>67‘867</w:t>
      </w:r>
    </w:p>
    <w:p w:rsidR="00CC26DC" w:rsidRDefault="00CC26DC" w:rsidP="008441B4">
      <w:pPr>
        <w:rPr>
          <w:rFonts w:ascii="Arial" w:hAnsi="Arial" w:cs="Arial"/>
          <w:sz w:val="20"/>
          <w:szCs w:val="20"/>
          <w:lang w:val="de-CH"/>
        </w:rPr>
      </w:pPr>
      <w:r>
        <w:rPr>
          <w:rFonts w:ascii="Arial" w:hAnsi="Arial" w:cs="Arial"/>
          <w:sz w:val="20"/>
          <w:szCs w:val="20"/>
          <w:lang w:val="de-CH"/>
        </w:rPr>
        <w:t>1934</w:t>
      </w:r>
      <w:r>
        <w:rPr>
          <w:rFonts w:ascii="Arial" w:hAnsi="Arial" w:cs="Arial"/>
          <w:sz w:val="20"/>
          <w:szCs w:val="20"/>
          <w:lang w:val="de-CH"/>
        </w:rPr>
        <w:tab/>
        <w:t>65‘440</w:t>
      </w:r>
    </w:p>
    <w:p w:rsidR="00CC26DC" w:rsidRDefault="00CC26DC" w:rsidP="00E56555">
      <w:pPr>
        <w:spacing w:after="120"/>
        <w:rPr>
          <w:rFonts w:ascii="Arial" w:hAnsi="Arial" w:cs="Arial"/>
          <w:sz w:val="20"/>
          <w:szCs w:val="20"/>
          <w:lang w:val="de-CH"/>
        </w:rPr>
      </w:pPr>
      <w:r>
        <w:rPr>
          <w:rFonts w:ascii="Arial" w:hAnsi="Arial" w:cs="Arial"/>
          <w:sz w:val="20"/>
          <w:szCs w:val="20"/>
          <w:lang w:val="de-CH"/>
        </w:rPr>
        <w:t>1935</w:t>
      </w:r>
      <w:r>
        <w:rPr>
          <w:rFonts w:ascii="Arial" w:hAnsi="Arial" w:cs="Arial"/>
          <w:sz w:val="20"/>
          <w:szCs w:val="20"/>
          <w:lang w:val="de-CH"/>
        </w:rPr>
        <w:tab/>
        <w:t>82‘239</w:t>
      </w:r>
    </w:p>
    <w:p w:rsidR="00CC26DC" w:rsidRDefault="008441B4" w:rsidP="00E56555">
      <w:pPr>
        <w:spacing w:after="120"/>
        <w:rPr>
          <w:rFonts w:ascii="Arial" w:hAnsi="Arial" w:cs="Arial"/>
          <w:sz w:val="20"/>
          <w:szCs w:val="20"/>
          <w:lang w:val="de-CH"/>
        </w:rPr>
      </w:pPr>
      <w:r>
        <w:rPr>
          <w:rFonts w:ascii="Arial" w:hAnsi="Arial" w:cs="Arial"/>
          <w:sz w:val="20"/>
          <w:szCs w:val="20"/>
          <w:lang w:val="de-CH"/>
        </w:rPr>
        <w:t>Die bisherige Parlame</w:t>
      </w:r>
      <w:r w:rsidR="00CC26DC">
        <w:rPr>
          <w:rFonts w:ascii="Arial" w:hAnsi="Arial" w:cs="Arial"/>
          <w:sz w:val="20"/>
          <w:szCs w:val="20"/>
          <w:lang w:val="de-CH"/>
        </w:rPr>
        <w:t>n</w:t>
      </w:r>
      <w:r>
        <w:rPr>
          <w:rFonts w:ascii="Arial" w:hAnsi="Arial" w:cs="Arial"/>
          <w:sz w:val="20"/>
          <w:szCs w:val="20"/>
          <w:lang w:val="de-CH"/>
        </w:rPr>
        <w:t>t</w:t>
      </w:r>
      <w:r w:rsidR="00CC26DC">
        <w:rPr>
          <w:rFonts w:ascii="Arial" w:hAnsi="Arial" w:cs="Arial"/>
          <w:sz w:val="20"/>
          <w:szCs w:val="20"/>
          <w:lang w:val="de-CH"/>
        </w:rPr>
        <w:t>smehrheit ist der Krise nicht Herr geworden. Die logische Folge dieser Feststellung war die, dass ein grosser Teil des Volkes eine andere Zusammensetzung des Parlaments wünschte. Gelang es nun der Propaganda der Linksparteien, die tatsächlich vorhanden gewesene Begei</w:t>
      </w:r>
      <w:r>
        <w:rPr>
          <w:rFonts w:ascii="Arial" w:hAnsi="Arial" w:cs="Arial"/>
          <w:sz w:val="20"/>
          <w:szCs w:val="20"/>
          <w:lang w:val="de-CH"/>
        </w:rPr>
        <w:t>s</w:t>
      </w:r>
      <w:r w:rsidR="00CC26DC">
        <w:rPr>
          <w:rFonts w:ascii="Arial" w:hAnsi="Arial" w:cs="Arial"/>
          <w:sz w:val="20"/>
          <w:szCs w:val="20"/>
          <w:lang w:val="de-CH"/>
        </w:rPr>
        <w:t xml:space="preserve">terung so zu entfachen, dass sie sich zu Gunsten der Front der Arbeit auswirkte? Diese Frage müssen wir leider verneinen. Dem Aussenseiter </w:t>
      </w:r>
      <w:proofErr w:type="spellStart"/>
      <w:r w:rsidR="00CC26DC">
        <w:rPr>
          <w:rFonts w:ascii="Arial" w:hAnsi="Arial" w:cs="Arial"/>
          <w:sz w:val="20"/>
          <w:szCs w:val="20"/>
          <w:lang w:val="de-CH"/>
        </w:rPr>
        <w:t>Duttweiler</w:t>
      </w:r>
      <w:proofErr w:type="spellEnd"/>
      <w:r w:rsidR="00CC26DC">
        <w:rPr>
          <w:rFonts w:ascii="Arial" w:hAnsi="Arial" w:cs="Arial"/>
          <w:sz w:val="20"/>
          <w:szCs w:val="20"/>
          <w:lang w:val="de-CH"/>
        </w:rPr>
        <w:t xml:space="preserve"> gelang es, vorwiegend unter der Arbeiter- und Angestelltenschaft Verwirrung zu stiften und mit den Mitte</w:t>
      </w:r>
      <w:r>
        <w:rPr>
          <w:rFonts w:ascii="Arial" w:hAnsi="Arial" w:cs="Arial"/>
          <w:sz w:val="20"/>
          <w:szCs w:val="20"/>
          <w:lang w:val="de-CH"/>
        </w:rPr>
        <w:t xml:space="preserve">ln der </w:t>
      </w:r>
      <w:proofErr w:type="spellStart"/>
      <w:r>
        <w:rPr>
          <w:rFonts w:ascii="Arial" w:hAnsi="Arial" w:cs="Arial"/>
          <w:sz w:val="20"/>
          <w:szCs w:val="20"/>
          <w:lang w:val="de-CH"/>
        </w:rPr>
        <w:t>Migroskäufer</w:t>
      </w:r>
      <w:proofErr w:type="spellEnd"/>
      <w:r>
        <w:rPr>
          <w:rFonts w:ascii="Arial" w:hAnsi="Arial" w:cs="Arial"/>
          <w:sz w:val="20"/>
          <w:szCs w:val="20"/>
          <w:lang w:val="de-CH"/>
        </w:rPr>
        <w:t xml:space="preserve"> zu deren La</w:t>
      </w:r>
      <w:r w:rsidR="00CC26DC">
        <w:rPr>
          <w:rFonts w:ascii="Arial" w:hAnsi="Arial" w:cs="Arial"/>
          <w:sz w:val="20"/>
          <w:szCs w:val="20"/>
          <w:lang w:val="de-CH"/>
        </w:rPr>
        <w:t>sten Politik zu machen. Sein materieller Wahlaufwand war nicht gering. Indessen entsprach i</w:t>
      </w:r>
      <w:r>
        <w:rPr>
          <w:rFonts w:ascii="Arial" w:hAnsi="Arial" w:cs="Arial"/>
          <w:sz w:val="20"/>
          <w:szCs w:val="20"/>
          <w:lang w:val="de-CH"/>
        </w:rPr>
        <w:t>h</w:t>
      </w:r>
      <w:r w:rsidR="00CC26DC">
        <w:rPr>
          <w:rFonts w:ascii="Arial" w:hAnsi="Arial" w:cs="Arial"/>
          <w:sz w:val="20"/>
          <w:szCs w:val="20"/>
          <w:lang w:val="de-CH"/>
        </w:rPr>
        <w:t xml:space="preserve">m der Erfolg. An die Stelle langer theoretischer Erörterungen setzen wir das Wahlergebnis in Zahlen. Die Darstellung gibt uns einen wertvollen Überblick. </w:t>
      </w:r>
    </w:p>
    <w:p w:rsidR="00CC26DC" w:rsidRDefault="00CC26DC" w:rsidP="008441B4">
      <w:pPr>
        <w:rPr>
          <w:rFonts w:ascii="Arial" w:hAnsi="Arial" w:cs="Arial"/>
          <w:sz w:val="20"/>
          <w:szCs w:val="20"/>
          <w:lang w:val="de-CH"/>
        </w:rPr>
      </w:pPr>
      <w:r>
        <w:rPr>
          <w:rFonts w:ascii="Arial" w:hAnsi="Arial" w:cs="Arial"/>
          <w:sz w:val="20"/>
          <w:szCs w:val="20"/>
          <w:lang w:val="de-CH"/>
        </w:rPr>
        <w:t>Die Zahl der Vertreter im Nationalrat betrug:</w:t>
      </w:r>
      <w:r>
        <w:rPr>
          <w:rFonts w:ascii="Arial" w:hAnsi="Arial" w:cs="Arial"/>
          <w:sz w:val="20"/>
          <w:szCs w:val="20"/>
          <w:lang w:val="de-CH"/>
        </w:rPr>
        <w:tab/>
      </w:r>
      <w:r>
        <w:rPr>
          <w:rFonts w:ascii="Arial" w:hAnsi="Arial" w:cs="Arial"/>
          <w:sz w:val="20"/>
          <w:szCs w:val="20"/>
          <w:lang w:val="de-CH"/>
        </w:rPr>
        <w:tab/>
        <w:t>1922</w:t>
      </w:r>
      <w:r>
        <w:rPr>
          <w:rFonts w:ascii="Arial" w:hAnsi="Arial" w:cs="Arial"/>
          <w:sz w:val="20"/>
          <w:szCs w:val="20"/>
          <w:lang w:val="de-CH"/>
        </w:rPr>
        <w:tab/>
        <w:t>1925</w:t>
      </w:r>
      <w:r>
        <w:rPr>
          <w:rFonts w:ascii="Arial" w:hAnsi="Arial" w:cs="Arial"/>
          <w:sz w:val="20"/>
          <w:szCs w:val="20"/>
          <w:lang w:val="de-CH"/>
        </w:rPr>
        <w:tab/>
        <w:t>1928</w:t>
      </w:r>
      <w:r>
        <w:rPr>
          <w:rFonts w:ascii="Arial" w:hAnsi="Arial" w:cs="Arial"/>
          <w:sz w:val="20"/>
          <w:szCs w:val="20"/>
          <w:lang w:val="de-CH"/>
        </w:rPr>
        <w:tab/>
        <w:t>1931</w:t>
      </w:r>
      <w:r>
        <w:rPr>
          <w:rFonts w:ascii="Arial" w:hAnsi="Arial" w:cs="Arial"/>
          <w:sz w:val="20"/>
          <w:szCs w:val="20"/>
          <w:lang w:val="de-CH"/>
        </w:rPr>
        <w:tab/>
        <w:t>1935</w:t>
      </w:r>
    </w:p>
    <w:p w:rsidR="00CC26DC" w:rsidRDefault="00CC26DC" w:rsidP="008441B4">
      <w:pPr>
        <w:rPr>
          <w:rFonts w:ascii="Arial" w:hAnsi="Arial" w:cs="Arial"/>
          <w:sz w:val="20"/>
          <w:szCs w:val="20"/>
          <w:lang w:val="de-CH"/>
        </w:rPr>
      </w:pPr>
      <w:r>
        <w:rPr>
          <w:rFonts w:ascii="Arial" w:hAnsi="Arial" w:cs="Arial"/>
          <w:sz w:val="20"/>
          <w:szCs w:val="20"/>
          <w:lang w:val="de-CH"/>
        </w:rPr>
        <w:t>Katholisch-Konservative</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44</w:t>
      </w:r>
      <w:r>
        <w:rPr>
          <w:rFonts w:ascii="Arial" w:hAnsi="Arial" w:cs="Arial"/>
          <w:sz w:val="20"/>
          <w:szCs w:val="20"/>
          <w:lang w:val="de-CH"/>
        </w:rPr>
        <w:tab/>
        <w:t>42</w:t>
      </w:r>
      <w:r>
        <w:rPr>
          <w:rFonts w:ascii="Arial" w:hAnsi="Arial" w:cs="Arial"/>
          <w:sz w:val="20"/>
          <w:szCs w:val="20"/>
          <w:lang w:val="de-CH"/>
        </w:rPr>
        <w:tab/>
        <w:t>46</w:t>
      </w:r>
      <w:r>
        <w:rPr>
          <w:rFonts w:ascii="Arial" w:hAnsi="Arial" w:cs="Arial"/>
          <w:sz w:val="20"/>
          <w:szCs w:val="20"/>
          <w:lang w:val="de-CH"/>
        </w:rPr>
        <w:tab/>
        <w:t>44</w:t>
      </w:r>
      <w:r>
        <w:rPr>
          <w:rFonts w:ascii="Arial" w:hAnsi="Arial" w:cs="Arial"/>
          <w:sz w:val="20"/>
          <w:szCs w:val="20"/>
          <w:lang w:val="de-CH"/>
        </w:rPr>
        <w:tab/>
        <w:t>42</w:t>
      </w:r>
    </w:p>
    <w:p w:rsidR="00CC26DC" w:rsidRDefault="00CC26DC" w:rsidP="008441B4">
      <w:pPr>
        <w:rPr>
          <w:rFonts w:ascii="Arial" w:hAnsi="Arial" w:cs="Arial"/>
          <w:sz w:val="20"/>
          <w:szCs w:val="20"/>
          <w:lang w:val="de-CH"/>
        </w:rPr>
      </w:pPr>
      <w:r>
        <w:rPr>
          <w:rFonts w:ascii="Arial" w:hAnsi="Arial" w:cs="Arial"/>
          <w:sz w:val="20"/>
          <w:szCs w:val="20"/>
          <w:lang w:val="de-CH"/>
        </w:rPr>
        <w:t>Liberal-Demokraten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10</w:t>
      </w:r>
      <w:r>
        <w:rPr>
          <w:rFonts w:ascii="Arial" w:hAnsi="Arial" w:cs="Arial"/>
          <w:sz w:val="20"/>
          <w:szCs w:val="20"/>
          <w:lang w:val="de-CH"/>
        </w:rPr>
        <w:tab/>
        <w:t>7</w:t>
      </w:r>
      <w:r>
        <w:rPr>
          <w:rFonts w:ascii="Arial" w:hAnsi="Arial" w:cs="Arial"/>
          <w:sz w:val="20"/>
          <w:szCs w:val="20"/>
          <w:lang w:val="de-CH"/>
        </w:rPr>
        <w:tab/>
        <w:t>6</w:t>
      </w:r>
      <w:r>
        <w:rPr>
          <w:rFonts w:ascii="Arial" w:hAnsi="Arial" w:cs="Arial"/>
          <w:sz w:val="20"/>
          <w:szCs w:val="20"/>
          <w:lang w:val="de-CH"/>
        </w:rPr>
        <w:tab/>
        <w:t>6</w:t>
      </w:r>
      <w:r>
        <w:rPr>
          <w:rFonts w:ascii="Arial" w:hAnsi="Arial" w:cs="Arial"/>
          <w:sz w:val="20"/>
          <w:szCs w:val="20"/>
          <w:lang w:val="de-CH"/>
        </w:rPr>
        <w:tab/>
        <w:t>6</w:t>
      </w:r>
    </w:p>
    <w:p w:rsidR="00CC26DC" w:rsidRDefault="00CC26DC" w:rsidP="008441B4">
      <w:pPr>
        <w:rPr>
          <w:rFonts w:ascii="Arial" w:hAnsi="Arial" w:cs="Arial"/>
          <w:sz w:val="20"/>
          <w:szCs w:val="20"/>
          <w:lang w:val="de-CH"/>
        </w:rPr>
      </w:pPr>
      <w:r>
        <w:rPr>
          <w:rFonts w:ascii="Arial" w:hAnsi="Arial" w:cs="Arial"/>
          <w:sz w:val="20"/>
          <w:szCs w:val="20"/>
          <w:lang w:val="de-CH"/>
        </w:rPr>
        <w:t>Freisinnig-Demokraten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58</w:t>
      </w:r>
      <w:r>
        <w:rPr>
          <w:rFonts w:ascii="Arial" w:hAnsi="Arial" w:cs="Arial"/>
          <w:sz w:val="20"/>
          <w:szCs w:val="20"/>
          <w:lang w:val="de-CH"/>
        </w:rPr>
        <w:tab/>
        <w:t>59</w:t>
      </w:r>
      <w:r>
        <w:rPr>
          <w:rFonts w:ascii="Arial" w:hAnsi="Arial" w:cs="Arial"/>
          <w:sz w:val="20"/>
          <w:szCs w:val="20"/>
          <w:lang w:val="de-CH"/>
        </w:rPr>
        <w:tab/>
        <w:t>58</w:t>
      </w:r>
      <w:r>
        <w:rPr>
          <w:rFonts w:ascii="Arial" w:hAnsi="Arial" w:cs="Arial"/>
          <w:sz w:val="20"/>
          <w:szCs w:val="20"/>
          <w:lang w:val="de-CH"/>
        </w:rPr>
        <w:tab/>
        <w:t>52</w:t>
      </w:r>
      <w:r>
        <w:rPr>
          <w:rFonts w:ascii="Arial" w:hAnsi="Arial" w:cs="Arial"/>
          <w:sz w:val="20"/>
          <w:szCs w:val="20"/>
          <w:lang w:val="de-CH"/>
        </w:rPr>
        <w:tab/>
        <w:t>48</w:t>
      </w:r>
    </w:p>
    <w:p w:rsidR="00CC26DC" w:rsidRDefault="00CC26DC" w:rsidP="008441B4">
      <w:pPr>
        <w:rPr>
          <w:rFonts w:ascii="Arial" w:hAnsi="Arial" w:cs="Arial"/>
          <w:sz w:val="20"/>
          <w:szCs w:val="20"/>
          <w:lang w:val="de-CH"/>
        </w:rPr>
      </w:pPr>
      <w:r>
        <w:rPr>
          <w:rFonts w:ascii="Arial" w:hAnsi="Arial" w:cs="Arial"/>
          <w:sz w:val="20"/>
          <w:szCs w:val="20"/>
          <w:lang w:val="de-CH"/>
        </w:rPr>
        <w:t>Bauern und Bürger</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35</w:t>
      </w:r>
      <w:r>
        <w:rPr>
          <w:rFonts w:ascii="Arial" w:hAnsi="Arial" w:cs="Arial"/>
          <w:sz w:val="20"/>
          <w:szCs w:val="20"/>
          <w:lang w:val="de-CH"/>
        </w:rPr>
        <w:tab/>
        <w:t>31</w:t>
      </w:r>
      <w:r>
        <w:rPr>
          <w:rFonts w:ascii="Arial" w:hAnsi="Arial" w:cs="Arial"/>
          <w:sz w:val="20"/>
          <w:szCs w:val="20"/>
          <w:lang w:val="de-CH"/>
        </w:rPr>
        <w:tab/>
        <w:t>31</w:t>
      </w:r>
      <w:r>
        <w:rPr>
          <w:rFonts w:ascii="Arial" w:hAnsi="Arial" w:cs="Arial"/>
          <w:sz w:val="20"/>
          <w:szCs w:val="20"/>
          <w:lang w:val="de-CH"/>
        </w:rPr>
        <w:tab/>
        <w:t>30</w:t>
      </w:r>
      <w:r>
        <w:rPr>
          <w:rFonts w:ascii="Arial" w:hAnsi="Arial" w:cs="Arial"/>
          <w:sz w:val="20"/>
          <w:szCs w:val="20"/>
          <w:lang w:val="de-CH"/>
        </w:rPr>
        <w:tab/>
        <w:t>21</w:t>
      </w:r>
    </w:p>
    <w:p w:rsidR="00CC26DC" w:rsidRDefault="008441B4" w:rsidP="008441B4">
      <w:pPr>
        <w:rPr>
          <w:rFonts w:ascii="Arial" w:hAnsi="Arial" w:cs="Arial"/>
          <w:sz w:val="20"/>
          <w:szCs w:val="20"/>
          <w:lang w:val="de-CH"/>
        </w:rPr>
      </w:pPr>
      <w:r>
        <w:rPr>
          <w:rFonts w:ascii="Arial" w:hAnsi="Arial" w:cs="Arial"/>
          <w:sz w:val="20"/>
          <w:szCs w:val="20"/>
          <w:lang w:val="de-CH"/>
        </w:rPr>
        <w:t>Unabhängige (Mi</w:t>
      </w:r>
      <w:r w:rsidR="00CC26DC">
        <w:rPr>
          <w:rFonts w:ascii="Arial" w:hAnsi="Arial" w:cs="Arial"/>
          <w:sz w:val="20"/>
          <w:szCs w:val="20"/>
          <w:lang w:val="de-CH"/>
        </w:rPr>
        <w:t>gros)</w:t>
      </w:r>
      <w:r w:rsidR="00CC26DC">
        <w:rPr>
          <w:rFonts w:ascii="Arial" w:hAnsi="Arial" w:cs="Arial"/>
          <w:sz w:val="20"/>
          <w:szCs w:val="20"/>
          <w:lang w:val="de-CH"/>
        </w:rPr>
        <w:tab/>
      </w:r>
      <w:r w:rsidR="00CC26DC">
        <w:rPr>
          <w:rFonts w:ascii="Arial" w:hAnsi="Arial" w:cs="Arial"/>
          <w:sz w:val="20"/>
          <w:szCs w:val="20"/>
          <w:lang w:val="de-CH"/>
        </w:rPr>
        <w:tab/>
      </w:r>
      <w:r w:rsidR="00CC26DC">
        <w:rPr>
          <w:rFonts w:ascii="Arial" w:hAnsi="Arial" w:cs="Arial"/>
          <w:sz w:val="20"/>
          <w:szCs w:val="20"/>
          <w:lang w:val="de-CH"/>
        </w:rPr>
        <w:tab/>
      </w:r>
      <w:r w:rsidR="00CC26DC">
        <w:rPr>
          <w:rFonts w:ascii="Arial" w:hAnsi="Arial" w:cs="Arial"/>
          <w:sz w:val="20"/>
          <w:szCs w:val="20"/>
          <w:lang w:val="de-CH"/>
        </w:rPr>
        <w:tab/>
      </w:r>
      <w:r w:rsidR="00CC26DC">
        <w:rPr>
          <w:rFonts w:ascii="Arial" w:hAnsi="Arial" w:cs="Arial"/>
          <w:sz w:val="20"/>
          <w:szCs w:val="20"/>
          <w:lang w:val="de-CH"/>
        </w:rPr>
        <w:tab/>
      </w:r>
      <w:r w:rsidR="009B382D">
        <w:rPr>
          <w:rFonts w:ascii="Arial" w:hAnsi="Arial" w:cs="Arial"/>
          <w:sz w:val="20"/>
          <w:szCs w:val="20"/>
          <w:lang w:val="de-CH"/>
        </w:rPr>
        <w:t>-</w:t>
      </w:r>
      <w:r w:rsidR="009B382D">
        <w:rPr>
          <w:rFonts w:ascii="Arial" w:hAnsi="Arial" w:cs="Arial"/>
          <w:sz w:val="20"/>
          <w:szCs w:val="20"/>
          <w:lang w:val="de-CH"/>
        </w:rPr>
        <w:tab/>
        <w:t>-</w:t>
      </w:r>
      <w:r w:rsidR="009B382D">
        <w:rPr>
          <w:rFonts w:ascii="Arial" w:hAnsi="Arial" w:cs="Arial"/>
          <w:sz w:val="20"/>
          <w:szCs w:val="20"/>
          <w:lang w:val="de-CH"/>
        </w:rPr>
        <w:tab/>
        <w:t>-</w:t>
      </w:r>
      <w:r w:rsidR="009B382D">
        <w:rPr>
          <w:rFonts w:ascii="Arial" w:hAnsi="Arial" w:cs="Arial"/>
          <w:sz w:val="20"/>
          <w:szCs w:val="20"/>
          <w:lang w:val="de-CH"/>
        </w:rPr>
        <w:tab/>
        <w:t>-</w:t>
      </w:r>
      <w:r w:rsidR="009B382D">
        <w:rPr>
          <w:rFonts w:ascii="Arial" w:hAnsi="Arial" w:cs="Arial"/>
          <w:sz w:val="20"/>
          <w:szCs w:val="20"/>
          <w:lang w:val="de-CH"/>
        </w:rPr>
        <w:tab/>
        <w:t>7</w:t>
      </w:r>
    </w:p>
    <w:p w:rsidR="009B382D" w:rsidRDefault="009B382D" w:rsidP="008441B4">
      <w:pPr>
        <w:rPr>
          <w:rFonts w:ascii="Arial" w:hAnsi="Arial" w:cs="Arial"/>
          <w:sz w:val="20"/>
          <w:szCs w:val="20"/>
          <w:lang w:val="de-CH"/>
        </w:rPr>
      </w:pPr>
      <w:r>
        <w:rPr>
          <w:rFonts w:ascii="Arial" w:hAnsi="Arial" w:cs="Arial"/>
          <w:sz w:val="20"/>
          <w:szCs w:val="20"/>
          <w:lang w:val="de-CH"/>
        </w:rPr>
        <w:t>Evangelische</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1</w:t>
      </w:r>
      <w:r>
        <w:rPr>
          <w:rFonts w:ascii="Arial" w:hAnsi="Arial" w:cs="Arial"/>
          <w:sz w:val="20"/>
          <w:szCs w:val="20"/>
          <w:lang w:val="de-CH"/>
        </w:rPr>
        <w:tab/>
        <w:t>1</w:t>
      </w:r>
      <w:r>
        <w:rPr>
          <w:rFonts w:ascii="Arial" w:hAnsi="Arial" w:cs="Arial"/>
          <w:sz w:val="20"/>
          <w:szCs w:val="20"/>
          <w:lang w:val="de-CH"/>
        </w:rPr>
        <w:tab/>
        <w:t>1</w:t>
      </w:r>
      <w:r>
        <w:rPr>
          <w:rFonts w:ascii="Arial" w:hAnsi="Arial" w:cs="Arial"/>
          <w:sz w:val="20"/>
          <w:szCs w:val="20"/>
          <w:lang w:val="de-CH"/>
        </w:rPr>
        <w:tab/>
        <w:t>1</w:t>
      </w:r>
      <w:r>
        <w:rPr>
          <w:rFonts w:ascii="Arial" w:hAnsi="Arial" w:cs="Arial"/>
          <w:sz w:val="20"/>
          <w:szCs w:val="20"/>
          <w:lang w:val="de-CH"/>
        </w:rPr>
        <w:tab/>
        <w:t>1</w:t>
      </w:r>
    </w:p>
    <w:p w:rsidR="009B382D" w:rsidRDefault="009B382D" w:rsidP="008441B4">
      <w:pPr>
        <w:rPr>
          <w:rFonts w:ascii="Arial" w:hAnsi="Arial" w:cs="Arial"/>
          <w:sz w:val="20"/>
          <w:szCs w:val="20"/>
          <w:lang w:val="de-CH"/>
        </w:rPr>
      </w:pPr>
      <w:r>
        <w:rPr>
          <w:rFonts w:ascii="Arial" w:hAnsi="Arial" w:cs="Arial"/>
          <w:sz w:val="20"/>
          <w:szCs w:val="20"/>
          <w:lang w:val="de-CH"/>
        </w:rPr>
        <w:t>Sozialpolitiker</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5</w:t>
      </w:r>
      <w:r>
        <w:rPr>
          <w:rFonts w:ascii="Arial" w:hAnsi="Arial" w:cs="Arial"/>
          <w:sz w:val="20"/>
          <w:szCs w:val="20"/>
          <w:lang w:val="de-CH"/>
        </w:rPr>
        <w:tab/>
        <w:t>5</w:t>
      </w:r>
      <w:r>
        <w:rPr>
          <w:rFonts w:ascii="Arial" w:hAnsi="Arial" w:cs="Arial"/>
          <w:sz w:val="20"/>
          <w:szCs w:val="20"/>
          <w:lang w:val="de-CH"/>
        </w:rPr>
        <w:tab/>
        <w:t>3</w:t>
      </w:r>
      <w:r>
        <w:rPr>
          <w:rFonts w:ascii="Arial" w:hAnsi="Arial" w:cs="Arial"/>
          <w:sz w:val="20"/>
          <w:szCs w:val="20"/>
          <w:lang w:val="de-CH"/>
        </w:rPr>
        <w:tab/>
        <w:t>2</w:t>
      </w:r>
      <w:r>
        <w:rPr>
          <w:rFonts w:ascii="Arial" w:hAnsi="Arial" w:cs="Arial"/>
          <w:sz w:val="20"/>
          <w:szCs w:val="20"/>
          <w:lang w:val="de-CH"/>
        </w:rPr>
        <w:tab/>
        <w:t>3</w:t>
      </w:r>
    </w:p>
    <w:p w:rsidR="009B382D" w:rsidRDefault="009B382D" w:rsidP="008441B4">
      <w:pPr>
        <w:rPr>
          <w:rFonts w:ascii="Arial" w:hAnsi="Arial" w:cs="Arial"/>
          <w:sz w:val="20"/>
          <w:szCs w:val="20"/>
          <w:lang w:val="de-CH"/>
        </w:rPr>
      </w:pPr>
      <w:r>
        <w:rPr>
          <w:rFonts w:ascii="Arial" w:hAnsi="Arial" w:cs="Arial"/>
          <w:sz w:val="20"/>
          <w:szCs w:val="20"/>
          <w:lang w:val="de-CH"/>
        </w:rPr>
        <w:t>Jungbauern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w:t>
      </w:r>
      <w:r>
        <w:rPr>
          <w:rFonts w:ascii="Arial" w:hAnsi="Arial" w:cs="Arial"/>
          <w:sz w:val="20"/>
          <w:szCs w:val="20"/>
          <w:lang w:val="de-CH"/>
        </w:rPr>
        <w:tab/>
        <w:t>-</w:t>
      </w:r>
      <w:r>
        <w:rPr>
          <w:rFonts w:ascii="Arial" w:hAnsi="Arial" w:cs="Arial"/>
          <w:sz w:val="20"/>
          <w:szCs w:val="20"/>
          <w:lang w:val="de-CH"/>
        </w:rPr>
        <w:tab/>
        <w:t>-</w:t>
      </w:r>
      <w:r>
        <w:rPr>
          <w:rFonts w:ascii="Arial" w:hAnsi="Arial" w:cs="Arial"/>
          <w:sz w:val="20"/>
          <w:szCs w:val="20"/>
          <w:lang w:val="de-CH"/>
        </w:rPr>
        <w:tab/>
        <w:t>-</w:t>
      </w:r>
      <w:r>
        <w:rPr>
          <w:rFonts w:ascii="Arial" w:hAnsi="Arial" w:cs="Arial"/>
          <w:sz w:val="20"/>
          <w:szCs w:val="20"/>
          <w:lang w:val="de-CH"/>
        </w:rPr>
        <w:tab/>
        <w:t>5</w:t>
      </w:r>
    </w:p>
    <w:p w:rsidR="009B382D" w:rsidRDefault="009B382D" w:rsidP="008441B4">
      <w:pPr>
        <w:rPr>
          <w:rFonts w:ascii="Arial" w:hAnsi="Arial" w:cs="Arial"/>
          <w:sz w:val="20"/>
          <w:szCs w:val="20"/>
          <w:lang w:val="de-CH"/>
        </w:rPr>
      </w:pPr>
      <w:r>
        <w:rPr>
          <w:rFonts w:ascii="Arial" w:hAnsi="Arial" w:cs="Arial"/>
          <w:sz w:val="20"/>
          <w:szCs w:val="20"/>
          <w:lang w:val="de-CH"/>
        </w:rPr>
        <w:t>Sozialdemokraten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43</w:t>
      </w:r>
      <w:r>
        <w:rPr>
          <w:rFonts w:ascii="Arial" w:hAnsi="Arial" w:cs="Arial"/>
          <w:sz w:val="20"/>
          <w:szCs w:val="20"/>
          <w:lang w:val="de-CH"/>
        </w:rPr>
        <w:tab/>
        <w:t>49</w:t>
      </w:r>
      <w:r>
        <w:rPr>
          <w:rFonts w:ascii="Arial" w:hAnsi="Arial" w:cs="Arial"/>
          <w:sz w:val="20"/>
          <w:szCs w:val="20"/>
          <w:lang w:val="de-CH"/>
        </w:rPr>
        <w:tab/>
        <w:t>50</w:t>
      </w:r>
      <w:r>
        <w:rPr>
          <w:rFonts w:ascii="Arial" w:hAnsi="Arial" w:cs="Arial"/>
          <w:sz w:val="20"/>
          <w:szCs w:val="20"/>
          <w:lang w:val="de-CH"/>
        </w:rPr>
        <w:tab/>
        <w:t>49</w:t>
      </w:r>
      <w:r>
        <w:rPr>
          <w:rFonts w:ascii="Arial" w:hAnsi="Arial" w:cs="Arial"/>
          <w:sz w:val="20"/>
          <w:szCs w:val="20"/>
          <w:lang w:val="de-CH"/>
        </w:rPr>
        <w:tab/>
        <w:t>50</w:t>
      </w:r>
    </w:p>
    <w:p w:rsidR="009B382D" w:rsidRDefault="009B382D" w:rsidP="008441B4">
      <w:pPr>
        <w:rPr>
          <w:rFonts w:ascii="Arial" w:hAnsi="Arial" w:cs="Arial"/>
          <w:sz w:val="20"/>
          <w:szCs w:val="20"/>
          <w:lang w:val="de-CH"/>
        </w:rPr>
      </w:pPr>
      <w:r>
        <w:rPr>
          <w:rFonts w:ascii="Arial" w:hAnsi="Arial" w:cs="Arial"/>
          <w:sz w:val="20"/>
          <w:szCs w:val="20"/>
          <w:lang w:val="de-CH"/>
        </w:rPr>
        <w:t>Kommunisten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2</w:t>
      </w:r>
      <w:r>
        <w:rPr>
          <w:rFonts w:ascii="Arial" w:hAnsi="Arial" w:cs="Arial"/>
          <w:sz w:val="20"/>
          <w:szCs w:val="20"/>
          <w:lang w:val="de-CH"/>
        </w:rPr>
        <w:tab/>
        <w:t>3</w:t>
      </w:r>
      <w:r>
        <w:rPr>
          <w:rFonts w:ascii="Arial" w:hAnsi="Arial" w:cs="Arial"/>
          <w:sz w:val="20"/>
          <w:szCs w:val="20"/>
          <w:lang w:val="de-CH"/>
        </w:rPr>
        <w:tab/>
        <w:t>2</w:t>
      </w:r>
      <w:r>
        <w:rPr>
          <w:rFonts w:ascii="Arial" w:hAnsi="Arial" w:cs="Arial"/>
          <w:sz w:val="20"/>
          <w:szCs w:val="20"/>
          <w:lang w:val="de-CH"/>
        </w:rPr>
        <w:tab/>
        <w:t>3</w:t>
      </w:r>
      <w:r>
        <w:rPr>
          <w:rFonts w:ascii="Arial" w:hAnsi="Arial" w:cs="Arial"/>
          <w:sz w:val="20"/>
          <w:szCs w:val="20"/>
          <w:lang w:val="de-CH"/>
        </w:rPr>
        <w:tab/>
        <w:t>2</w:t>
      </w:r>
    </w:p>
    <w:p w:rsidR="009B382D" w:rsidRDefault="009B382D" w:rsidP="008441B4">
      <w:pPr>
        <w:rPr>
          <w:rFonts w:ascii="Arial" w:hAnsi="Arial" w:cs="Arial"/>
          <w:sz w:val="20"/>
          <w:szCs w:val="20"/>
          <w:lang w:val="de-CH"/>
        </w:rPr>
      </w:pPr>
      <w:proofErr w:type="spellStart"/>
      <w:r>
        <w:rPr>
          <w:rFonts w:ascii="Arial" w:hAnsi="Arial" w:cs="Arial"/>
          <w:sz w:val="20"/>
          <w:szCs w:val="20"/>
          <w:lang w:val="de-CH"/>
        </w:rPr>
        <w:t>Frontisten</w:t>
      </w:r>
      <w:proofErr w:type="spellEnd"/>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w:t>
      </w:r>
      <w:r>
        <w:rPr>
          <w:rFonts w:ascii="Arial" w:hAnsi="Arial" w:cs="Arial"/>
          <w:sz w:val="20"/>
          <w:szCs w:val="20"/>
          <w:lang w:val="de-CH"/>
        </w:rPr>
        <w:tab/>
        <w:t>1</w:t>
      </w:r>
      <w:r>
        <w:rPr>
          <w:rFonts w:ascii="Arial" w:hAnsi="Arial" w:cs="Arial"/>
          <w:sz w:val="20"/>
          <w:szCs w:val="20"/>
          <w:lang w:val="de-CH"/>
        </w:rPr>
        <w:tab/>
        <w:t>1</w:t>
      </w:r>
      <w:r>
        <w:rPr>
          <w:rFonts w:ascii="Arial" w:hAnsi="Arial" w:cs="Arial"/>
          <w:sz w:val="20"/>
          <w:szCs w:val="20"/>
          <w:lang w:val="de-CH"/>
        </w:rPr>
        <w:tab/>
        <w:t>-</w:t>
      </w:r>
      <w:r>
        <w:rPr>
          <w:rFonts w:ascii="Arial" w:hAnsi="Arial" w:cs="Arial"/>
          <w:sz w:val="20"/>
          <w:szCs w:val="20"/>
          <w:lang w:val="de-CH"/>
        </w:rPr>
        <w:tab/>
        <w:t>2</w:t>
      </w:r>
    </w:p>
    <w:p w:rsidR="009B382D" w:rsidRDefault="009B382D" w:rsidP="00E56555">
      <w:pPr>
        <w:spacing w:after="120"/>
        <w:rPr>
          <w:rFonts w:ascii="Arial" w:hAnsi="Arial" w:cs="Arial"/>
          <w:sz w:val="20"/>
          <w:szCs w:val="20"/>
          <w:lang w:val="de-CH"/>
        </w:rPr>
      </w:pPr>
      <w:r>
        <w:rPr>
          <w:rFonts w:ascii="Arial" w:hAnsi="Arial" w:cs="Arial"/>
          <w:sz w:val="20"/>
          <w:szCs w:val="20"/>
          <w:lang w:val="de-CH"/>
        </w:rPr>
        <w:t>Zusammen: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198</w:t>
      </w:r>
      <w:r>
        <w:rPr>
          <w:rFonts w:ascii="Arial" w:hAnsi="Arial" w:cs="Arial"/>
          <w:sz w:val="20"/>
          <w:szCs w:val="20"/>
          <w:lang w:val="de-CH"/>
        </w:rPr>
        <w:tab/>
        <w:t>198</w:t>
      </w:r>
      <w:r>
        <w:rPr>
          <w:rFonts w:ascii="Arial" w:hAnsi="Arial" w:cs="Arial"/>
          <w:sz w:val="20"/>
          <w:szCs w:val="20"/>
          <w:lang w:val="de-CH"/>
        </w:rPr>
        <w:tab/>
        <w:t>198</w:t>
      </w:r>
      <w:r>
        <w:rPr>
          <w:rFonts w:ascii="Arial" w:hAnsi="Arial" w:cs="Arial"/>
          <w:sz w:val="20"/>
          <w:szCs w:val="20"/>
          <w:lang w:val="de-CH"/>
        </w:rPr>
        <w:tab/>
        <w:t>187</w:t>
      </w:r>
      <w:r>
        <w:rPr>
          <w:rFonts w:ascii="Arial" w:hAnsi="Arial" w:cs="Arial"/>
          <w:sz w:val="20"/>
          <w:szCs w:val="20"/>
          <w:lang w:val="de-CH"/>
        </w:rPr>
        <w:tab/>
        <w:t>187</w:t>
      </w:r>
    </w:p>
    <w:p w:rsidR="009B382D" w:rsidRDefault="009B382D" w:rsidP="00E56555">
      <w:pPr>
        <w:spacing w:after="120"/>
        <w:rPr>
          <w:rFonts w:ascii="Arial" w:hAnsi="Arial" w:cs="Arial"/>
          <w:sz w:val="20"/>
          <w:szCs w:val="20"/>
          <w:lang w:val="de-CH"/>
        </w:rPr>
      </w:pPr>
      <w:r>
        <w:rPr>
          <w:rFonts w:ascii="Arial" w:hAnsi="Arial" w:cs="Arial"/>
          <w:sz w:val="20"/>
          <w:szCs w:val="20"/>
          <w:lang w:val="de-CH"/>
        </w:rPr>
        <w:lastRenderedPageBreak/>
        <w:t>Wert</w:t>
      </w:r>
      <w:r w:rsidR="0015576D">
        <w:rPr>
          <w:rFonts w:ascii="Arial" w:hAnsi="Arial" w:cs="Arial"/>
          <w:sz w:val="20"/>
          <w:szCs w:val="20"/>
          <w:lang w:val="de-CH"/>
        </w:rPr>
        <w:t xml:space="preserve">vollen Aufschluss geben auch die nachstehenden Zahlen über die Zusammenschrumpfung der </w:t>
      </w:r>
      <w:proofErr w:type="spellStart"/>
      <w:r w:rsidR="0015576D">
        <w:rPr>
          <w:rFonts w:ascii="Arial" w:hAnsi="Arial" w:cs="Arial"/>
          <w:sz w:val="20"/>
          <w:szCs w:val="20"/>
          <w:lang w:val="de-CH"/>
        </w:rPr>
        <w:t>Mandatzahlen</w:t>
      </w:r>
      <w:proofErr w:type="spellEnd"/>
      <w:r w:rsidR="0015576D">
        <w:rPr>
          <w:rFonts w:ascii="Arial" w:hAnsi="Arial" w:cs="Arial"/>
          <w:sz w:val="20"/>
          <w:szCs w:val="20"/>
          <w:lang w:val="de-CH"/>
        </w:rPr>
        <w:t xml:space="preserve"> der Regi</w:t>
      </w:r>
      <w:r w:rsidR="008441B4">
        <w:rPr>
          <w:rFonts w:ascii="Arial" w:hAnsi="Arial" w:cs="Arial"/>
          <w:sz w:val="20"/>
          <w:szCs w:val="20"/>
          <w:lang w:val="de-CH"/>
        </w:rPr>
        <w:t>eru</w:t>
      </w:r>
      <w:r w:rsidR="0015576D">
        <w:rPr>
          <w:rFonts w:ascii="Arial" w:hAnsi="Arial" w:cs="Arial"/>
          <w:sz w:val="20"/>
          <w:szCs w:val="20"/>
          <w:lang w:val="de-CH"/>
        </w:rPr>
        <w:t>n</w:t>
      </w:r>
      <w:r w:rsidR="008441B4">
        <w:rPr>
          <w:rFonts w:ascii="Arial" w:hAnsi="Arial" w:cs="Arial"/>
          <w:sz w:val="20"/>
          <w:szCs w:val="20"/>
          <w:lang w:val="de-CH"/>
        </w:rPr>
        <w:t>g</w:t>
      </w:r>
      <w:r w:rsidR="0015576D">
        <w:rPr>
          <w:rFonts w:ascii="Arial" w:hAnsi="Arial" w:cs="Arial"/>
          <w:sz w:val="20"/>
          <w:szCs w:val="20"/>
          <w:lang w:val="de-CH"/>
        </w:rPr>
        <w:t>sparteien. Dabei ist zu berücksichtigten, dass die Zahl der Sitze des Rates im Jahre 1931 von 198 auf 187 reduziert wurde. Die Vertreterzahlen umfassen die Katholisch-Konservativen, die freisinnig-demokratische und die Bauernp</w:t>
      </w:r>
      <w:r w:rsidR="008441B4">
        <w:rPr>
          <w:rFonts w:ascii="Arial" w:hAnsi="Arial" w:cs="Arial"/>
          <w:sz w:val="20"/>
          <w:szCs w:val="20"/>
          <w:lang w:val="de-CH"/>
        </w:rPr>
        <w:t>artei, mit Einschluss der Liber</w:t>
      </w:r>
      <w:r w:rsidR="0015576D">
        <w:rPr>
          <w:rFonts w:ascii="Arial" w:hAnsi="Arial" w:cs="Arial"/>
          <w:sz w:val="20"/>
          <w:szCs w:val="20"/>
          <w:lang w:val="de-CH"/>
        </w:rPr>
        <w:t>a</w:t>
      </w:r>
      <w:r w:rsidR="008441B4">
        <w:rPr>
          <w:rFonts w:ascii="Arial" w:hAnsi="Arial" w:cs="Arial"/>
          <w:sz w:val="20"/>
          <w:szCs w:val="20"/>
          <w:lang w:val="de-CH"/>
        </w:rPr>
        <w:t>l-Konservative</w:t>
      </w:r>
      <w:r w:rsidR="0015576D">
        <w:rPr>
          <w:rFonts w:ascii="Arial" w:hAnsi="Arial" w:cs="Arial"/>
          <w:sz w:val="20"/>
          <w:szCs w:val="20"/>
          <w:lang w:val="de-CH"/>
        </w:rPr>
        <w:t>n.</w:t>
      </w:r>
    </w:p>
    <w:p w:rsidR="0015576D" w:rsidRDefault="0015576D" w:rsidP="008441B4">
      <w:pPr>
        <w:rPr>
          <w:rFonts w:ascii="Arial" w:hAnsi="Arial" w:cs="Arial"/>
          <w:sz w:val="20"/>
          <w:szCs w:val="20"/>
          <w:lang w:val="de-CH"/>
        </w:rPr>
      </w:pPr>
      <w:r>
        <w:rPr>
          <w:rFonts w:ascii="Arial" w:hAnsi="Arial" w:cs="Arial"/>
          <w:sz w:val="20"/>
          <w:szCs w:val="20"/>
          <w:lang w:val="de-CH"/>
        </w:rPr>
        <w:t>1922</w:t>
      </w:r>
      <w:r>
        <w:rPr>
          <w:rFonts w:ascii="Arial" w:hAnsi="Arial" w:cs="Arial"/>
          <w:sz w:val="20"/>
          <w:szCs w:val="20"/>
          <w:lang w:val="de-CH"/>
        </w:rPr>
        <w:tab/>
        <w:t>147 Vertreter</w:t>
      </w:r>
      <w:r>
        <w:rPr>
          <w:rFonts w:ascii="Arial" w:hAnsi="Arial" w:cs="Arial"/>
          <w:sz w:val="20"/>
          <w:szCs w:val="20"/>
          <w:lang w:val="de-CH"/>
        </w:rPr>
        <w:tab/>
        <w:t>oder 74% aller Mandate</w:t>
      </w:r>
    </w:p>
    <w:p w:rsidR="0015576D" w:rsidRDefault="0015576D" w:rsidP="008441B4">
      <w:pPr>
        <w:rPr>
          <w:rFonts w:ascii="Arial" w:hAnsi="Arial" w:cs="Arial"/>
          <w:sz w:val="20"/>
          <w:szCs w:val="20"/>
          <w:lang w:val="de-CH"/>
        </w:rPr>
      </w:pPr>
      <w:r>
        <w:rPr>
          <w:rFonts w:ascii="Arial" w:hAnsi="Arial" w:cs="Arial"/>
          <w:sz w:val="20"/>
          <w:szCs w:val="20"/>
          <w:lang w:val="de-CH"/>
        </w:rPr>
        <w:t>1925</w:t>
      </w:r>
      <w:r>
        <w:rPr>
          <w:rFonts w:ascii="Arial" w:hAnsi="Arial" w:cs="Arial"/>
          <w:sz w:val="20"/>
          <w:szCs w:val="20"/>
          <w:lang w:val="de-CH"/>
        </w:rPr>
        <w:tab/>
        <w:t xml:space="preserve">139 Vertreter </w:t>
      </w:r>
      <w:r>
        <w:rPr>
          <w:rFonts w:ascii="Arial" w:hAnsi="Arial" w:cs="Arial"/>
          <w:sz w:val="20"/>
          <w:szCs w:val="20"/>
          <w:lang w:val="de-CH"/>
        </w:rPr>
        <w:tab/>
        <w:t>oder 70%</w:t>
      </w:r>
    </w:p>
    <w:p w:rsidR="0015576D" w:rsidRDefault="0015576D" w:rsidP="008441B4">
      <w:pPr>
        <w:rPr>
          <w:rFonts w:ascii="Arial" w:hAnsi="Arial" w:cs="Arial"/>
          <w:sz w:val="20"/>
          <w:szCs w:val="20"/>
          <w:lang w:val="de-CH"/>
        </w:rPr>
      </w:pPr>
      <w:r>
        <w:rPr>
          <w:rFonts w:ascii="Arial" w:hAnsi="Arial" w:cs="Arial"/>
          <w:sz w:val="20"/>
          <w:szCs w:val="20"/>
          <w:lang w:val="de-CH"/>
        </w:rPr>
        <w:t>1928</w:t>
      </w:r>
      <w:r>
        <w:rPr>
          <w:rFonts w:ascii="Arial" w:hAnsi="Arial" w:cs="Arial"/>
          <w:sz w:val="20"/>
          <w:szCs w:val="20"/>
          <w:lang w:val="de-CH"/>
        </w:rPr>
        <w:tab/>
        <w:t>141 Vertreter</w:t>
      </w:r>
      <w:r>
        <w:rPr>
          <w:rFonts w:ascii="Arial" w:hAnsi="Arial" w:cs="Arial"/>
          <w:sz w:val="20"/>
          <w:szCs w:val="20"/>
          <w:lang w:val="de-CH"/>
        </w:rPr>
        <w:tab/>
        <w:t>oder 71%</w:t>
      </w:r>
    </w:p>
    <w:p w:rsidR="0015576D" w:rsidRDefault="0015576D" w:rsidP="008441B4">
      <w:pPr>
        <w:rPr>
          <w:rFonts w:ascii="Arial" w:hAnsi="Arial" w:cs="Arial"/>
          <w:sz w:val="20"/>
          <w:szCs w:val="20"/>
          <w:lang w:val="de-CH"/>
        </w:rPr>
      </w:pPr>
      <w:r>
        <w:rPr>
          <w:rFonts w:ascii="Arial" w:hAnsi="Arial" w:cs="Arial"/>
          <w:sz w:val="20"/>
          <w:szCs w:val="20"/>
          <w:lang w:val="de-CH"/>
        </w:rPr>
        <w:t>1931</w:t>
      </w:r>
      <w:r>
        <w:rPr>
          <w:rFonts w:ascii="Arial" w:hAnsi="Arial" w:cs="Arial"/>
          <w:sz w:val="20"/>
          <w:szCs w:val="20"/>
          <w:lang w:val="de-CH"/>
        </w:rPr>
        <w:tab/>
        <w:t>132 Vertreter</w:t>
      </w:r>
      <w:r>
        <w:rPr>
          <w:rFonts w:ascii="Arial" w:hAnsi="Arial" w:cs="Arial"/>
          <w:sz w:val="20"/>
          <w:szCs w:val="20"/>
          <w:lang w:val="de-CH"/>
        </w:rPr>
        <w:tab/>
        <w:t>oder 71%</w:t>
      </w:r>
    </w:p>
    <w:p w:rsidR="0015576D" w:rsidRDefault="0015576D" w:rsidP="00E56555">
      <w:pPr>
        <w:spacing w:after="120"/>
        <w:rPr>
          <w:rFonts w:ascii="Arial" w:hAnsi="Arial" w:cs="Arial"/>
          <w:sz w:val="20"/>
          <w:szCs w:val="20"/>
          <w:lang w:val="de-CH"/>
        </w:rPr>
      </w:pPr>
      <w:r>
        <w:rPr>
          <w:rFonts w:ascii="Arial" w:hAnsi="Arial" w:cs="Arial"/>
          <w:sz w:val="20"/>
          <w:szCs w:val="20"/>
          <w:lang w:val="de-CH"/>
        </w:rPr>
        <w:t>1935</w:t>
      </w:r>
      <w:r>
        <w:rPr>
          <w:rFonts w:ascii="Arial" w:hAnsi="Arial" w:cs="Arial"/>
          <w:sz w:val="20"/>
          <w:szCs w:val="20"/>
          <w:lang w:val="de-CH"/>
        </w:rPr>
        <w:tab/>
        <w:t>117 Vertreter</w:t>
      </w:r>
      <w:r>
        <w:rPr>
          <w:rFonts w:ascii="Arial" w:hAnsi="Arial" w:cs="Arial"/>
          <w:sz w:val="20"/>
          <w:szCs w:val="20"/>
          <w:lang w:val="de-CH"/>
        </w:rPr>
        <w:tab/>
        <w:t>oder 63%</w:t>
      </w:r>
    </w:p>
    <w:p w:rsidR="0015576D" w:rsidRDefault="0015576D" w:rsidP="00E56555">
      <w:pPr>
        <w:spacing w:after="120"/>
        <w:rPr>
          <w:rFonts w:ascii="Arial" w:hAnsi="Arial" w:cs="Arial"/>
          <w:sz w:val="20"/>
          <w:szCs w:val="20"/>
          <w:lang w:val="de-CH"/>
        </w:rPr>
      </w:pPr>
      <w:r>
        <w:rPr>
          <w:rFonts w:ascii="Arial" w:hAnsi="Arial" w:cs="Arial"/>
          <w:sz w:val="20"/>
          <w:szCs w:val="20"/>
          <w:lang w:val="de-CH"/>
        </w:rPr>
        <w:t>Die Nationalräte, die den Fraktionen der Regierungspa</w:t>
      </w:r>
      <w:r w:rsidR="008441B4">
        <w:rPr>
          <w:rFonts w:ascii="Arial" w:hAnsi="Arial" w:cs="Arial"/>
          <w:sz w:val="20"/>
          <w:szCs w:val="20"/>
          <w:lang w:val="de-CH"/>
        </w:rPr>
        <w:t>rteien angehören, sind laut obi</w:t>
      </w:r>
      <w:r>
        <w:rPr>
          <w:rFonts w:ascii="Arial" w:hAnsi="Arial" w:cs="Arial"/>
          <w:sz w:val="20"/>
          <w:szCs w:val="20"/>
          <w:lang w:val="de-CH"/>
        </w:rPr>
        <w:t>ger Darstellung seit 1922 von 74 auf 63% zusammengeschmolzen.</w:t>
      </w:r>
    </w:p>
    <w:p w:rsidR="0015576D" w:rsidRDefault="002C110A" w:rsidP="008441B4">
      <w:pPr>
        <w:rPr>
          <w:rFonts w:ascii="Arial" w:hAnsi="Arial" w:cs="Arial"/>
          <w:sz w:val="20"/>
          <w:szCs w:val="20"/>
          <w:lang w:val="de-CH"/>
        </w:rPr>
      </w:pPr>
      <w:r>
        <w:rPr>
          <w:rFonts w:ascii="Arial" w:hAnsi="Arial" w:cs="Arial"/>
          <w:sz w:val="20"/>
          <w:szCs w:val="20"/>
          <w:lang w:val="de-CH"/>
        </w:rPr>
        <w:t>Das endgülti</w:t>
      </w:r>
      <w:r w:rsidR="0015576D">
        <w:rPr>
          <w:rFonts w:ascii="Arial" w:hAnsi="Arial" w:cs="Arial"/>
          <w:sz w:val="20"/>
          <w:szCs w:val="20"/>
          <w:lang w:val="de-CH"/>
        </w:rPr>
        <w:t>ge, in Prozenten ausgedrückte</w:t>
      </w:r>
      <w:r>
        <w:rPr>
          <w:rFonts w:ascii="Arial" w:hAnsi="Arial" w:cs="Arial"/>
          <w:sz w:val="20"/>
          <w:szCs w:val="20"/>
          <w:lang w:val="de-CH"/>
        </w:rPr>
        <w:t>,</w:t>
      </w:r>
      <w:r w:rsidR="0015576D">
        <w:rPr>
          <w:rFonts w:ascii="Arial" w:hAnsi="Arial" w:cs="Arial"/>
          <w:sz w:val="20"/>
          <w:szCs w:val="20"/>
          <w:lang w:val="de-CH"/>
        </w:rPr>
        <w:t xml:space="preserve"> Wahlergebnis gestalt</w:t>
      </w:r>
      <w:r>
        <w:rPr>
          <w:rFonts w:ascii="Arial" w:hAnsi="Arial" w:cs="Arial"/>
          <w:sz w:val="20"/>
          <w:szCs w:val="20"/>
          <w:lang w:val="de-CH"/>
        </w:rPr>
        <w:t>et</w:t>
      </w:r>
      <w:r w:rsidR="0015576D">
        <w:rPr>
          <w:rFonts w:ascii="Arial" w:hAnsi="Arial" w:cs="Arial"/>
          <w:sz w:val="20"/>
          <w:szCs w:val="20"/>
          <w:lang w:val="de-CH"/>
        </w:rPr>
        <w:t xml:space="preserve"> sich wie folgt. </w:t>
      </w:r>
    </w:p>
    <w:p w:rsidR="0015576D" w:rsidRDefault="0015576D" w:rsidP="008441B4">
      <w:pPr>
        <w:rPr>
          <w:rFonts w:ascii="Arial" w:hAnsi="Arial" w:cs="Arial"/>
          <w:sz w:val="20"/>
          <w:szCs w:val="20"/>
          <w:lang w:val="de-CH"/>
        </w:rPr>
      </w:pPr>
      <w:r>
        <w:rPr>
          <w:rFonts w:ascii="Arial" w:hAnsi="Arial" w:cs="Arial"/>
          <w:sz w:val="20"/>
          <w:szCs w:val="20"/>
          <w:lang w:val="de-CH"/>
        </w:rPr>
        <w:t>Von je 100 Wählern entfielen auf</w:t>
      </w:r>
      <w:r>
        <w:rPr>
          <w:rFonts w:ascii="Arial" w:hAnsi="Arial" w:cs="Arial"/>
          <w:sz w:val="20"/>
          <w:szCs w:val="20"/>
          <w:lang w:val="de-CH"/>
        </w:rPr>
        <w:tab/>
        <w:t>1922</w:t>
      </w:r>
      <w:r>
        <w:rPr>
          <w:rFonts w:ascii="Arial" w:hAnsi="Arial" w:cs="Arial"/>
          <w:sz w:val="20"/>
          <w:szCs w:val="20"/>
          <w:lang w:val="de-CH"/>
        </w:rPr>
        <w:tab/>
        <w:t>1925</w:t>
      </w:r>
      <w:r>
        <w:rPr>
          <w:rFonts w:ascii="Arial" w:hAnsi="Arial" w:cs="Arial"/>
          <w:sz w:val="20"/>
          <w:szCs w:val="20"/>
          <w:lang w:val="de-CH"/>
        </w:rPr>
        <w:tab/>
        <w:t>1928</w:t>
      </w:r>
      <w:r>
        <w:rPr>
          <w:rFonts w:ascii="Arial" w:hAnsi="Arial" w:cs="Arial"/>
          <w:sz w:val="20"/>
          <w:szCs w:val="20"/>
          <w:lang w:val="de-CH"/>
        </w:rPr>
        <w:tab/>
        <w:t>1931</w:t>
      </w:r>
      <w:r>
        <w:rPr>
          <w:rFonts w:ascii="Arial" w:hAnsi="Arial" w:cs="Arial"/>
          <w:sz w:val="20"/>
          <w:szCs w:val="20"/>
          <w:lang w:val="de-CH"/>
        </w:rPr>
        <w:tab/>
        <w:t>1935</w:t>
      </w:r>
    </w:p>
    <w:p w:rsidR="0015576D" w:rsidRDefault="002C110A" w:rsidP="008441B4">
      <w:pPr>
        <w:rPr>
          <w:rFonts w:ascii="Arial" w:hAnsi="Arial" w:cs="Arial"/>
          <w:sz w:val="20"/>
          <w:szCs w:val="20"/>
          <w:lang w:val="de-CH"/>
        </w:rPr>
      </w:pPr>
      <w:r>
        <w:rPr>
          <w:rFonts w:ascii="Arial" w:hAnsi="Arial" w:cs="Arial"/>
          <w:sz w:val="20"/>
          <w:szCs w:val="20"/>
          <w:lang w:val="de-CH"/>
        </w:rPr>
        <w:t>Katholisch-Konservat</w:t>
      </w:r>
      <w:r w:rsidR="0015576D">
        <w:rPr>
          <w:rFonts w:ascii="Arial" w:hAnsi="Arial" w:cs="Arial"/>
          <w:sz w:val="20"/>
          <w:szCs w:val="20"/>
          <w:lang w:val="de-CH"/>
        </w:rPr>
        <w:t>ive Partei</w:t>
      </w:r>
      <w:r w:rsidR="0015576D">
        <w:rPr>
          <w:rFonts w:ascii="Arial" w:hAnsi="Arial" w:cs="Arial"/>
          <w:sz w:val="20"/>
          <w:szCs w:val="20"/>
          <w:lang w:val="de-CH"/>
        </w:rPr>
        <w:tab/>
      </w:r>
      <w:r w:rsidR="0015576D">
        <w:rPr>
          <w:rFonts w:ascii="Arial" w:hAnsi="Arial" w:cs="Arial"/>
          <w:sz w:val="20"/>
          <w:szCs w:val="20"/>
          <w:lang w:val="de-CH"/>
        </w:rPr>
        <w:tab/>
        <w:t>21,0%</w:t>
      </w:r>
      <w:r w:rsidR="0015576D">
        <w:rPr>
          <w:rFonts w:ascii="Arial" w:hAnsi="Arial" w:cs="Arial"/>
          <w:sz w:val="20"/>
          <w:szCs w:val="20"/>
          <w:lang w:val="de-CH"/>
        </w:rPr>
        <w:tab/>
        <w:t>20.8%</w:t>
      </w:r>
      <w:r w:rsidR="0015576D">
        <w:rPr>
          <w:rFonts w:ascii="Arial" w:hAnsi="Arial" w:cs="Arial"/>
          <w:sz w:val="20"/>
          <w:szCs w:val="20"/>
          <w:lang w:val="de-CH"/>
        </w:rPr>
        <w:tab/>
        <w:t>21,2%</w:t>
      </w:r>
      <w:r w:rsidR="0015576D">
        <w:rPr>
          <w:rFonts w:ascii="Arial" w:hAnsi="Arial" w:cs="Arial"/>
          <w:sz w:val="20"/>
          <w:szCs w:val="20"/>
          <w:lang w:val="de-CH"/>
        </w:rPr>
        <w:tab/>
        <w:t>21,4%</w:t>
      </w:r>
      <w:r w:rsidR="0015576D">
        <w:rPr>
          <w:rFonts w:ascii="Arial" w:hAnsi="Arial" w:cs="Arial"/>
          <w:sz w:val="20"/>
          <w:szCs w:val="20"/>
          <w:lang w:val="de-CH"/>
        </w:rPr>
        <w:tab/>
        <w:t>20,2%</w:t>
      </w:r>
    </w:p>
    <w:p w:rsidR="0015576D" w:rsidRDefault="0015576D" w:rsidP="008441B4">
      <w:pPr>
        <w:rPr>
          <w:rFonts w:ascii="Arial" w:hAnsi="Arial" w:cs="Arial"/>
          <w:sz w:val="20"/>
          <w:szCs w:val="20"/>
          <w:lang w:val="de-CH"/>
        </w:rPr>
      </w:pPr>
      <w:r>
        <w:rPr>
          <w:rFonts w:ascii="Arial" w:hAnsi="Arial" w:cs="Arial"/>
          <w:sz w:val="20"/>
          <w:szCs w:val="20"/>
          <w:lang w:val="de-CH"/>
        </w:rPr>
        <w:t>Liberal-demokratische Partei</w:t>
      </w:r>
      <w:r>
        <w:rPr>
          <w:rFonts w:ascii="Arial" w:hAnsi="Arial" w:cs="Arial"/>
          <w:sz w:val="20"/>
          <w:szCs w:val="20"/>
          <w:lang w:val="de-CH"/>
        </w:rPr>
        <w:tab/>
      </w:r>
      <w:r>
        <w:rPr>
          <w:rFonts w:ascii="Arial" w:hAnsi="Arial" w:cs="Arial"/>
          <w:sz w:val="20"/>
          <w:szCs w:val="20"/>
          <w:lang w:val="de-CH"/>
        </w:rPr>
        <w:tab/>
        <w:t>4,1%</w:t>
      </w:r>
      <w:r>
        <w:rPr>
          <w:rFonts w:ascii="Arial" w:hAnsi="Arial" w:cs="Arial"/>
          <w:sz w:val="20"/>
          <w:szCs w:val="20"/>
          <w:lang w:val="de-CH"/>
        </w:rPr>
        <w:tab/>
        <w:t>3,6%</w:t>
      </w:r>
      <w:r>
        <w:rPr>
          <w:rFonts w:ascii="Arial" w:hAnsi="Arial" w:cs="Arial"/>
          <w:sz w:val="20"/>
          <w:szCs w:val="20"/>
          <w:lang w:val="de-CH"/>
        </w:rPr>
        <w:tab/>
        <w:t>3,0%</w:t>
      </w:r>
      <w:r>
        <w:rPr>
          <w:rFonts w:ascii="Arial" w:hAnsi="Arial" w:cs="Arial"/>
          <w:sz w:val="20"/>
          <w:szCs w:val="20"/>
          <w:lang w:val="de-CH"/>
        </w:rPr>
        <w:tab/>
        <w:t>2,9%</w:t>
      </w:r>
      <w:r>
        <w:rPr>
          <w:rFonts w:ascii="Arial" w:hAnsi="Arial" w:cs="Arial"/>
          <w:sz w:val="20"/>
          <w:szCs w:val="20"/>
          <w:lang w:val="de-CH"/>
        </w:rPr>
        <w:tab/>
        <w:t>3,3%</w:t>
      </w:r>
    </w:p>
    <w:p w:rsidR="0015576D" w:rsidRDefault="0015576D" w:rsidP="008441B4">
      <w:pPr>
        <w:rPr>
          <w:rFonts w:ascii="Arial" w:hAnsi="Arial" w:cs="Arial"/>
          <w:sz w:val="20"/>
          <w:szCs w:val="20"/>
          <w:lang w:val="de-CH"/>
        </w:rPr>
      </w:pPr>
      <w:r>
        <w:rPr>
          <w:rFonts w:ascii="Arial" w:hAnsi="Arial" w:cs="Arial"/>
          <w:sz w:val="20"/>
          <w:szCs w:val="20"/>
          <w:lang w:val="de-CH"/>
        </w:rPr>
        <w:t>Ba</w:t>
      </w:r>
      <w:r w:rsidR="008750E8">
        <w:rPr>
          <w:rFonts w:ascii="Arial" w:hAnsi="Arial" w:cs="Arial"/>
          <w:sz w:val="20"/>
          <w:szCs w:val="20"/>
          <w:lang w:val="de-CH"/>
        </w:rPr>
        <w:t>uern- und Bürgerpartei</w:t>
      </w:r>
      <w:r w:rsidR="008750E8">
        <w:rPr>
          <w:rFonts w:ascii="Arial" w:hAnsi="Arial" w:cs="Arial"/>
          <w:sz w:val="20"/>
          <w:szCs w:val="20"/>
          <w:lang w:val="de-CH"/>
        </w:rPr>
        <w:tab/>
      </w:r>
      <w:r w:rsidR="008750E8">
        <w:rPr>
          <w:rFonts w:ascii="Arial" w:hAnsi="Arial" w:cs="Arial"/>
          <w:sz w:val="20"/>
          <w:szCs w:val="20"/>
          <w:lang w:val="de-CH"/>
        </w:rPr>
        <w:tab/>
        <w:t>16.7%</w:t>
      </w:r>
      <w:r w:rsidR="008750E8">
        <w:rPr>
          <w:rFonts w:ascii="Arial" w:hAnsi="Arial" w:cs="Arial"/>
          <w:sz w:val="20"/>
          <w:szCs w:val="20"/>
          <w:lang w:val="de-CH"/>
        </w:rPr>
        <w:tab/>
        <w:t>15,7%</w:t>
      </w:r>
      <w:r w:rsidR="008750E8">
        <w:rPr>
          <w:rFonts w:ascii="Arial" w:hAnsi="Arial" w:cs="Arial"/>
          <w:sz w:val="20"/>
          <w:szCs w:val="20"/>
          <w:lang w:val="de-CH"/>
        </w:rPr>
        <w:tab/>
        <w:t>15,9%</w:t>
      </w:r>
      <w:r w:rsidR="008750E8">
        <w:rPr>
          <w:rFonts w:ascii="Arial" w:hAnsi="Arial" w:cs="Arial"/>
          <w:sz w:val="20"/>
          <w:szCs w:val="20"/>
          <w:lang w:val="de-CH"/>
        </w:rPr>
        <w:tab/>
        <w:t>15,7%</w:t>
      </w:r>
      <w:r w:rsidR="008750E8">
        <w:rPr>
          <w:rFonts w:ascii="Arial" w:hAnsi="Arial" w:cs="Arial"/>
          <w:sz w:val="20"/>
          <w:szCs w:val="20"/>
          <w:lang w:val="de-CH"/>
        </w:rPr>
        <w:tab/>
        <w:t>11,0%</w:t>
      </w:r>
    </w:p>
    <w:p w:rsidR="008750E8" w:rsidRDefault="008750E8" w:rsidP="008441B4">
      <w:pPr>
        <w:rPr>
          <w:rFonts w:ascii="Arial" w:hAnsi="Arial" w:cs="Arial"/>
          <w:sz w:val="20"/>
          <w:szCs w:val="20"/>
          <w:lang w:val="de-CH"/>
        </w:rPr>
      </w:pPr>
      <w:r>
        <w:rPr>
          <w:rFonts w:ascii="Arial" w:hAnsi="Arial" w:cs="Arial"/>
          <w:sz w:val="20"/>
          <w:szCs w:val="20"/>
          <w:lang w:val="de-CH"/>
        </w:rPr>
        <w:t>Freisinnig-demokrati</w:t>
      </w:r>
      <w:r w:rsidR="002C110A">
        <w:rPr>
          <w:rFonts w:ascii="Arial" w:hAnsi="Arial" w:cs="Arial"/>
          <w:sz w:val="20"/>
          <w:szCs w:val="20"/>
          <w:lang w:val="de-CH"/>
        </w:rPr>
        <w:t>s</w:t>
      </w:r>
      <w:r>
        <w:rPr>
          <w:rFonts w:ascii="Arial" w:hAnsi="Arial" w:cs="Arial"/>
          <w:sz w:val="20"/>
          <w:szCs w:val="20"/>
          <w:lang w:val="de-CH"/>
        </w:rPr>
        <w:t>che Partei</w:t>
      </w:r>
      <w:r>
        <w:rPr>
          <w:rFonts w:ascii="Arial" w:hAnsi="Arial" w:cs="Arial"/>
          <w:sz w:val="20"/>
          <w:szCs w:val="20"/>
          <w:lang w:val="de-CH"/>
        </w:rPr>
        <w:tab/>
      </w:r>
      <w:r>
        <w:rPr>
          <w:rFonts w:ascii="Arial" w:hAnsi="Arial" w:cs="Arial"/>
          <w:sz w:val="20"/>
          <w:szCs w:val="20"/>
          <w:lang w:val="de-CH"/>
        </w:rPr>
        <w:tab/>
        <w:t>28,2%</w:t>
      </w:r>
      <w:r>
        <w:rPr>
          <w:rFonts w:ascii="Arial" w:hAnsi="Arial" w:cs="Arial"/>
          <w:sz w:val="20"/>
          <w:szCs w:val="20"/>
          <w:lang w:val="de-CH"/>
        </w:rPr>
        <w:tab/>
        <w:t>27,8%</w:t>
      </w:r>
      <w:r>
        <w:rPr>
          <w:rFonts w:ascii="Arial" w:hAnsi="Arial" w:cs="Arial"/>
          <w:sz w:val="20"/>
          <w:szCs w:val="20"/>
          <w:lang w:val="de-CH"/>
        </w:rPr>
        <w:tab/>
        <w:t>27,3%</w:t>
      </w:r>
      <w:r>
        <w:rPr>
          <w:rFonts w:ascii="Arial" w:hAnsi="Arial" w:cs="Arial"/>
          <w:sz w:val="20"/>
          <w:szCs w:val="20"/>
          <w:lang w:val="de-CH"/>
        </w:rPr>
        <w:tab/>
        <w:t>26,5%</w:t>
      </w:r>
      <w:r>
        <w:rPr>
          <w:rFonts w:ascii="Arial" w:hAnsi="Arial" w:cs="Arial"/>
          <w:sz w:val="20"/>
          <w:szCs w:val="20"/>
          <w:lang w:val="de-CH"/>
        </w:rPr>
        <w:tab/>
        <w:t>23,8%</w:t>
      </w:r>
    </w:p>
    <w:p w:rsidR="008750E8" w:rsidRDefault="008750E8" w:rsidP="008441B4">
      <w:pPr>
        <w:rPr>
          <w:rFonts w:ascii="Arial" w:hAnsi="Arial" w:cs="Arial"/>
          <w:sz w:val="20"/>
          <w:szCs w:val="20"/>
          <w:lang w:val="de-CH"/>
        </w:rPr>
      </w:pPr>
      <w:r>
        <w:rPr>
          <w:rFonts w:ascii="Arial" w:hAnsi="Arial" w:cs="Arial"/>
          <w:sz w:val="20"/>
          <w:szCs w:val="20"/>
          <w:lang w:val="de-CH"/>
        </w:rPr>
        <w:t>Regi</w:t>
      </w:r>
      <w:r w:rsidR="002C110A">
        <w:rPr>
          <w:rFonts w:ascii="Arial" w:hAnsi="Arial" w:cs="Arial"/>
          <w:sz w:val="20"/>
          <w:szCs w:val="20"/>
          <w:lang w:val="de-CH"/>
        </w:rPr>
        <w:t>e</w:t>
      </w:r>
      <w:r>
        <w:rPr>
          <w:rFonts w:ascii="Arial" w:hAnsi="Arial" w:cs="Arial"/>
          <w:sz w:val="20"/>
          <w:szCs w:val="20"/>
          <w:lang w:val="de-CH"/>
        </w:rPr>
        <w:t>rungspa</w:t>
      </w:r>
      <w:r w:rsidR="002C110A">
        <w:rPr>
          <w:rFonts w:ascii="Arial" w:hAnsi="Arial" w:cs="Arial"/>
          <w:sz w:val="20"/>
          <w:szCs w:val="20"/>
          <w:lang w:val="de-CH"/>
        </w:rPr>
        <w:t>rtei</w:t>
      </w:r>
      <w:r>
        <w:rPr>
          <w:rFonts w:ascii="Arial" w:hAnsi="Arial" w:cs="Arial"/>
          <w:sz w:val="20"/>
          <w:szCs w:val="20"/>
          <w:lang w:val="de-CH"/>
        </w:rPr>
        <w:t>en zusammen</w:t>
      </w:r>
      <w:r>
        <w:rPr>
          <w:rFonts w:ascii="Arial" w:hAnsi="Arial" w:cs="Arial"/>
          <w:sz w:val="20"/>
          <w:szCs w:val="20"/>
          <w:lang w:val="de-CH"/>
        </w:rPr>
        <w:tab/>
      </w:r>
      <w:r w:rsidR="002C110A">
        <w:rPr>
          <w:rFonts w:ascii="Arial" w:hAnsi="Arial" w:cs="Arial"/>
          <w:sz w:val="20"/>
          <w:szCs w:val="20"/>
          <w:lang w:val="de-CH"/>
        </w:rPr>
        <w:tab/>
      </w:r>
      <w:r>
        <w:rPr>
          <w:rFonts w:ascii="Arial" w:hAnsi="Arial" w:cs="Arial"/>
          <w:sz w:val="20"/>
          <w:szCs w:val="20"/>
          <w:lang w:val="de-CH"/>
        </w:rPr>
        <w:t>70,0%</w:t>
      </w:r>
      <w:r>
        <w:rPr>
          <w:rFonts w:ascii="Arial" w:hAnsi="Arial" w:cs="Arial"/>
          <w:sz w:val="20"/>
          <w:szCs w:val="20"/>
          <w:lang w:val="de-CH"/>
        </w:rPr>
        <w:tab/>
        <w:t>67,9%</w:t>
      </w:r>
      <w:r>
        <w:rPr>
          <w:rFonts w:ascii="Arial" w:hAnsi="Arial" w:cs="Arial"/>
          <w:sz w:val="20"/>
          <w:szCs w:val="20"/>
          <w:lang w:val="de-CH"/>
        </w:rPr>
        <w:tab/>
        <w:t>67,4%</w:t>
      </w:r>
      <w:r>
        <w:rPr>
          <w:rFonts w:ascii="Arial" w:hAnsi="Arial" w:cs="Arial"/>
          <w:sz w:val="20"/>
          <w:szCs w:val="20"/>
          <w:lang w:val="de-CH"/>
        </w:rPr>
        <w:tab/>
        <w:t>66,5%</w:t>
      </w:r>
      <w:r>
        <w:rPr>
          <w:rFonts w:ascii="Arial" w:hAnsi="Arial" w:cs="Arial"/>
          <w:sz w:val="20"/>
          <w:szCs w:val="20"/>
          <w:lang w:val="de-CH"/>
        </w:rPr>
        <w:tab/>
        <w:t>58,2%</w:t>
      </w:r>
    </w:p>
    <w:p w:rsidR="008750E8" w:rsidRDefault="008750E8" w:rsidP="008441B4">
      <w:pPr>
        <w:rPr>
          <w:rFonts w:ascii="Arial" w:hAnsi="Arial" w:cs="Arial"/>
          <w:sz w:val="20"/>
          <w:szCs w:val="20"/>
          <w:lang w:val="de-CH"/>
        </w:rPr>
      </w:pPr>
    </w:p>
    <w:p w:rsidR="008750E8" w:rsidRDefault="008750E8" w:rsidP="008441B4">
      <w:pPr>
        <w:rPr>
          <w:rFonts w:ascii="Arial" w:hAnsi="Arial" w:cs="Arial"/>
          <w:sz w:val="20"/>
          <w:szCs w:val="20"/>
          <w:lang w:val="de-CH"/>
        </w:rPr>
      </w:pPr>
      <w:r>
        <w:rPr>
          <w:rFonts w:ascii="Arial" w:hAnsi="Arial" w:cs="Arial"/>
          <w:sz w:val="20"/>
          <w:szCs w:val="20"/>
          <w:lang w:val="de-CH"/>
        </w:rPr>
        <w:t>Sozialpolitische Gruppen</w:t>
      </w:r>
      <w:r>
        <w:rPr>
          <w:rFonts w:ascii="Arial" w:hAnsi="Arial" w:cs="Arial"/>
          <w:sz w:val="20"/>
          <w:szCs w:val="20"/>
          <w:lang w:val="de-CH"/>
        </w:rPr>
        <w:tab/>
      </w:r>
      <w:r>
        <w:rPr>
          <w:rFonts w:ascii="Arial" w:hAnsi="Arial" w:cs="Arial"/>
          <w:sz w:val="20"/>
          <w:szCs w:val="20"/>
          <w:lang w:val="de-CH"/>
        </w:rPr>
        <w:tab/>
        <w:t>1922</w:t>
      </w:r>
      <w:r>
        <w:rPr>
          <w:rFonts w:ascii="Arial" w:hAnsi="Arial" w:cs="Arial"/>
          <w:sz w:val="20"/>
          <w:szCs w:val="20"/>
          <w:lang w:val="de-CH"/>
        </w:rPr>
        <w:tab/>
        <w:t>1925</w:t>
      </w:r>
      <w:r>
        <w:rPr>
          <w:rFonts w:ascii="Arial" w:hAnsi="Arial" w:cs="Arial"/>
          <w:sz w:val="20"/>
          <w:szCs w:val="20"/>
          <w:lang w:val="de-CH"/>
        </w:rPr>
        <w:tab/>
        <w:t>1928</w:t>
      </w:r>
      <w:r>
        <w:rPr>
          <w:rFonts w:ascii="Arial" w:hAnsi="Arial" w:cs="Arial"/>
          <w:sz w:val="20"/>
          <w:szCs w:val="20"/>
          <w:lang w:val="de-CH"/>
        </w:rPr>
        <w:tab/>
        <w:t>1931</w:t>
      </w:r>
      <w:r>
        <w:rPr>
          <w:rFonts w:ascii="Arial" w:hAnsi="Arial" w:cs="Arial"/>
          <w:sz w:val="20"/>
          <w:szCs w:val="20"/>
          <w:lang w:val="de-CH"/>
        </w:rPr>
        <w:tab/>
        <w:t>1935</w:t>
      </w:r>
    </w:p>
    <w:p w:rsidR="008750E8" w:rsidRDefault="008750E8" w:rsidP="008441B4">
      <w:pPr>
        <w:rPr>
          <w:rFonts w:ascii="Arial" w:hAnsi="Arial" w:cs="Arial"/>
          <w:sz w:val="20"/>
          <w:szCs w:val="20"/>
          <w:lang w:val="de-CH"/>
        </w:rPr>
      </w:pPr>
      <w:r>
        <w:rPr>
          <w:rFonts w:ascii="Arial" w:hAnsi="Arial" w:cs="Arial"/>
          <w:sz w:val="20"/>
          <w:szCs w:val="20"/>
          <w:lang w:val="de-CH"/>
        </w:rPr>
        <w:t xml:space="preserve">Sozialpolitische Gruppe </w:t>
      </w:r>
      <w:r>
        <w:rPr>
          <w:rFonts w:ascii="Arial" w:hAnsi="Arial" w:cs="Arial"/>
          <w:sz w:val="20"/>
          <w:szCs w:val="20"/>
          <w:lang w:val="de-CH"/>
        </w:rPr>
        <w:tab/>
      </w:r>
      <w:r>
        <w:rPr>
          <w:rFonts w:ascii="Arial" w:hAnsi="Arial" w:cs="Arial"/>
          <w:sz w:val="20"/>
          <w:szCs w:val="20"/>
          <w:lang w:val="de-CH"/>
        </w:rPr>
        <w:tab/>
        <w:t>2,3%</w:t>
      </w:r>
      <w:r>
        <w:rPr>
          <w:rFonts w:ascii="Arial" w:hAnsi="Arial" w:cs="Arial"/>
          <w:sz w:val="20"/>
          <w:szCs w:val="20"/>
          <w:lang w:val="de-CH"/>
        </w:rPr>
        <w:tab/>
        <w:t>2,2%</w:t>
      </w:r>
      <w:r>
        <w:rPr>
          <w:rFonts w:ascii="Arial" w:hAnsi="Arial" w:cs="Arial"/>
          <w:sz w:val="20"/>
          <w:szCs w:val="20"/>
          <w:lang w:val="de-CH"/>
        </w:rPr>
        <w:tab/>
        <w:t>1,9%</w:t>
      </w:r>
      <w:r>
        <w:rPr>
          <w:rFonts w:ascii="Arial" w:hAnsi="Arial" w:cs="Arial"/>
          <w:sz w:val="20"/>
          <w:szCs w:val="20"/>
          <w:lang w:val="de-CH"/>
        </w:rPr>
        <w:tab/>
        <w:t>1,1%</w:t>
      </w:r>
      <w:r>
        <w:rPr>
          <w:rFonts w:ascii="Arial" w:hAnsi="Arial" w:cs="Arial"/>
          <w:sz w:val="20"/>
          <w:szCs w:val="20"/>
          <w:lang w:val="de-CH"/>
        </w:rPr>
        <w:tab/>
        <w:t>1,0%</w:t>
      </w:r>
    </w:p>
    <w:p w:rsidR="008750E8" w:rsidRDefault="008750E8" w:rsidP="008441B4">
      <w:pPr>
        <w:rPr>
          <w:rFonts w:ascii="Arial" w:hAnsi="Arial" w:cs="Arial"/>
          <w:sz w:val="20"/>
          <w:szCs w:val="20"/>
          <w:lang w:val="de-CH"/>
        </w:rPr>
      </w:pPr>
      <w:r>
        <w:rPr>
          <w:rFonts w:ascii="Arial" w:hAnsi="Arial" w:cs="Arial"/>
          <w:sz w:val="20"/>
          <w:szCs w:val="20"/>
          <w:lang w:val="de-CH"/>
        </w:rPr>
        <w:t>Jungbauern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w:t>
      </w:r>
      <w:r>
        <w:rPr>
          <w:rFonts w:ascii="Arial" w:hAnsi="Arial" w:cs="Arial"/>
          <w:sz w:val="20"/>
          <w:szCs w:val="20"/>
          <w:lang w:val="de-CH"/>
        </w:rPr>
        <w:tab/>
        <w:t>-</w:t>
      </w:r>
      <w:r>
        <w:rPr>
          <w:rFonts w:ascii="Arial" w:hAnsi="Arial" w:cs="Arial"/>
          <w:sz w:val="20"/>
          <w:szCs w:val="20"/>
          <w:lang w:val="de-CH"/>
        </w:rPr>
        <w:tab/>
        <w:t>-</w:t>
      </w:r>
      <w:r>
        <w:rPr>
          <w:rFonts w:ascii="Arial" w:hAnsi="Arial" w:cs="Arial"/>
          <w:sz w:val="20"/>
          <w:szCs w:val="20"/>
          <w:lang w:val="de-CH"/>
        </w:rPr>
        <w:tab/>
        <w:t>-</w:t>
      </w:r>
      <w:r>
        <w:rPr>
          <w:rFonts w:ascii="Arial" w:hAnsi="Arial" w:cs="Arial"/>
          <w:sz w:val="20"/>
          <w:szCs w:val="20"/>
          <w:lang w:val="de-CH"/>
        </w:rPr>
        <w:tab/>
        <w:t>2,9%</w:t>
      </w:r>
    </w:p>
    <w:p w:rsidR="008750E8" w:rsidRDefault="008750E8" w:rsidP="008441B4">
      <w:pPr>
        <w:rPr>
          <w:rFonts w:ascii="Arial" w:hAnsi="Arial" w:cs="Arial"/>
          <w:sz w:val="20"/>
          <w:szCs w:val="20"/>
          <w:lang w:val="de-CH"/>
        </w:rPr>
      </w:pPr>
      <w:r>
        <w:rPr>
          <w:rFonts w:ascii="Arial" w:hAnsi="Arial" w:cs="Arial"/>
          <w:sz w:val="20"/>
          <w:szCs w:val="20"/>
          <w:lang w:val="de-CH"/>
        </w:rPr>
        <w:t>Sozialdemokrati</w:t>
      </w:r>
      <w:r w:rsidR="002C110A">
        <w:rPr>
          <w:rFonts w:ascii="Arial" w:hAnsi="Arial" w:cs="Arial"/>
          <w:sz w:val="20"/>
          <w:szCs w:val="20"/>
          <w:lang w:val="de-CH"/>
        </w:rPr>
        <w:t>s</w:t>
      </w:r>
      <w:r>
        <w:rPr>
          <w:rFonts w:ascii="Arial" w:hAnsi="Arial" w:cs="Arial"/>
          <w:sz w:val="20"/>
          <w:szCs w:val="20"/>
          <w:lang w:val="de-CH"/>
        </w:rPr>
        <w:t>che Partei</w:t>
      </w:r>
      <w:r>
        <w:rPr>
          <w:rFonts w:ascii="Arial" w:hAnsi="Arial" w:cs="Arial"/>
          <w:sz w:val="20"/>
          <w:szCs w:val="20"/>
          <w:lang w:val="de-CH"/>
        </w:rPr>
        <w:tab/>
      </w:r>
      <w:r>
        <w:rPr>
          <w:rFonts w:ascii="Arial" w:hAnsi="Arial" w:cs="Arial"/>
          <w:sz w:val="20"/>
          <w:szCs w:val="20"/>
          <w:lang w:val="de-CH"/>
        </w:rPr>
        <w:tab/>
        <w:t>23,6%</w:t>
      </w:r>
      <w:r>
        <w:rPr>
          <w:rFonts w:ascii="Arial" w:hAnsi="Arial" w:cs="Arial"/>
          <w:sz w:val="20"/>
          <w:szCs w:val="20"/>
          <w:lang w:val="de-CH"/>
        </w:rPr>
        <w:tab/>
        <w:t>26,2%</w:t>
      </w:r>
      <w:r>
        <w:rPr>
          <w:rFonts w:ascii="Arial" w:hAnsi="Arial" w:cs="Arial"/>
          <w:sz w:val="20"/>
          <w:szCs w:val="20"/>
          <w:lang w:val="de-CH"/>
        </w:rPr>
        <w:tab/>
        <w:t>27,6%</w:t>
      </w:r>
      <w:r>
        <w:rPr>
          <w:rFonts w:ascii="Arial" w:hAnsi="Arial" w:cs="Arial"/>
          <w:sz w:val="20"/>
          <w:szCs w:val="20"/>
          <w:lang w:val="de-CH"/>
        </w:rPr>
        <w:tab/>
        <w:t>28,9%</w:t>
      </w:r>
      <w:r>
        <w:rPr>
          <w:rFonts w:ascii="Arial" w:hAnsi="Arial" w:cs="Arial"/>
          <w:sz w:val="20"/>
          <w:szCs w:val="20"/>
          <w:lang w:val="de-CH"/>
        </w:rPr>
        <w:tab/>
        <w:t>28,1%</w:t>
      </w:r>
    </w:p>
    <w:p w:rsidR="008750E8" w:rsidRDefault="002C110A" w:rsidP="008441B4">
      <w:pPr>
        <w:rPr>
          <w:rFonts w:ascii="Arial" w:hAnsi="Arial" w:cs="Arial"/>
          <w:sz w:val="20"/>
          <w:szCs w:val="20"/>
          <w:lang w:val="de-CH"/>
        </w:rPr>
      </w:pPr>
      <w:r>
        <w:rPr>
          <w:rFonts w:ascii="Arial" w:hAnsi="Arial" w:cs="Arial"/>
          <w:sz w:val="20"/>
          <w:szCs w:val="20"/>
          <w:lang w:val="de-CH"/>
        </w:rPr>
        <w:t xml:space="preserve">Kommunistische </w:t>
      </w:r>
      <w:r w:rsidR="008750E8">
        <w:rPr>
          <w:rFonts w:ascii="Arial" w:hAnsi="Arial" w:cs="Arial"/>
          <w:sz w:val="20"/>
          <w:szCs w:val="20"/>
          <w:lang w:val="de-CH"/>
        </w:rPr>
        <w:t>Partei</w:t>
      </w:r>
      <w:r w:rsidR="008750E8">
        <w:rPr>
          <w:rFonts w:ascii="Arial" w:hAnsi="Arial" w:cs="Arial"/>
          <w:sz w:val="20"/>
          <w:szCs w:val="20"/>
          <w:lang w:val="de-CH"/>
        </w:rPr>
        <w:tab/>
      </w:r>
      <w:r w:rsidR="008750E8">
        <w:rPr>
          <w:rFonts w:ascii="Arial" w:hAnsi="Arial" w:cs="Arial"/>
          <w:sz w:val="20"/>
          <w:szCs w:val="20"/>
          <w:lang w:val="de-CH"/>
        </w:rPr>
        <w:tab/>
      </w:r>
      <w:r>
        <w:rPr>
          <w:rFonts w:ascii="Arial" w:hAnsi="Arial" w:cs="Arial"/>
          <w:sz w:val="20"/>
          <w:szCs w:val="20"/>
          <w:lang w:val="de-CH"/>
        </w:rPr>
        <w:tab/>
      </w:r>
      <w:r w:rsidR="008750E8">
        <w:rPr>
          <w:rFonts w:ascii="Arial" w:hAnsi="Arial" w:cs="Arial"/>
          <w:sz w:val="20"/>
          <w:szCs w:val="20"/>
          <w:lang w:val="de-CH"/>
        </w:rPr>
        <w:t>1,9%</w:t>
      </w:r>
      <w:r w:rsidR="008750E8">
        <w:rPr>
          <w:rFonts w:ascii="Arial" w:hAnsi="Arial" w:cs="Arial"/>
          <w:sz w:val="20"/>
          <w:szCs w:val="20"/>
          <w:lang w:val="de-CH"/>
        </w:rPr>
        <w:tab/>
        <w:t>2,0%</w:t>
      </w:r>
      <w:r w:rsidR="008750E8">
        <w:rPr>
          <w:rFonts w:ascii="Arial" w:hAnsi="Arial" w:cs="Arial"/>
          <w:sz w:val="20"/>
          <w:szCs w:val="20"/>
          <w:lang w:val="de-CH"/>
        </w:rPr>
        <w:tab/>
        <w:t>1,8%</w:t>
      </w:r>
      <w:r w:rsidR="008750E8">
        <w:rPr>
          <w:rFonts w:ascii="Arial" w:hAnsi="Arial" w:cs="Arial"/>
          <w:sz w:val="20"/>
          <w:szCs w:val="20"/>
          <w:lang w:val="de-CH"/>
        </w:rPr>
        <w:tab/>
        <w:t>1,9%</w:t>
      </w:r>
      <w:r w:rsidR="008750E8">
        <w:rPr>
          <w:rFonts w:ascii="Arial" w:hAnsi="Arial" w:cs="Arial"/>
          <w:sz w:val="20"/>
          <w:szCs w:val="20"/>
          <w:lang w:val="de-CH"/>
        </w:rPr>
        <w:tab/>
        <w:t>1,4%</w:t>
      </w:r>
    </w:p>
    <w:p w:rsidR="008750E8" w:rsidRDefault="008750E8" w:rsidP="008441B4">
      <w:pPr>
        <w:rPr>
          <w:rFonts w:ascii="Arial" w:hAnsi="Arial" w:cs="Arial"/>
          <w:sz w:val="20"/>
          <w:szCs w:val="20"/>
          <w:lang w:val="de-CH"/>
        </w:rPr>
      </w:pPr>
      <w:r>
        <w:rPr>
          <w:rFonts w:ascii="Arial" w:hAnsi="Arial" w:cs="Arial"/>
          <w:sz w:val="20"/>
          <w:szCs w:val="20"/>
          <w:lang w:val="de-CH"/>
        </w:rPr>
        <w:t>Übrige Parteien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2,2%</w:t>
      </w:r>
      <w:r>
        <w:rPr>
          <w:rFonts w:ascii="Arial" w:hAnsi="Arial" w:cs="Arial"/>
          <w:sz w:val="20"/>
          <w:szCs w:val="20"/>
          <w:lang w:val="de-CH"/>
        </w:rPr>
        <w:tab/>
        <w:t>1,7%</w:t>
      </w:r>
      <w:r>
        <w:rPr>
          <w:rFonts w:ascii="Arial" w:hAnsi="Arial" w:cs="Arial"/>
          <w:sz w:val="20"/>
          <w:szCs w:val="20"/>
          <w:lang w:val="de-CH"/>
        </w:rPr>
        <w:tab/>
        <w:t>1,3%</w:t>
      </w:r>
      <w:r>
        <w:rPr>
          <w:rFonts w:ascii="Arial" w:hAnsi="Arial" w:cs="Arial"/>
          <w:sz w:val="20"/>
          <w:szCs w:val="20"/>
          <w:lang w:val="de-CH"/>
        </w:rPr>
        <w:tab/>
        <w:t>1,6%</w:t>
      </w:r>
      <w:r>
        <w:rPr>
          <w:rFonts w:ascii="Arial" w:hAnsi="Arial" w:cs="Arial"/>
          <w:sz w:val="20"/>
          <w:szCs w:val="20"/>
          <w:lang w:val="de-CH"/>
        </w:rPr>
        <w:tab/>
        <w:t>8,4%</w:t>
      </w:r>
    </w:p>
    <w:p w:rsidR="008750E8" w:rsidRDefault="008750E8" w:rsidP="00E56555">
      <w:pPr>
        <w:spacing w:after="120"/>
        <w:rPr>
          <w:rFonts w:ascii="Arial" w:hAnsi="Arial" w:cs="Arial"/>
          <w:sz w:val="20"/>
          <w:szCs w:val="20"/>
          <w:lang w:val="de-CH"/>
        </w:rPr>
      </w:pPr>
      <w:r>
        <w:rPr>
          <w:rFonts w:ascii="Arial" w:hAnsi="Arial" w:cs="Arial"/>
          <w:sz w:val="20"/>
          <w:szCs w:val="20"/>
          <w:lang w:val="de-CH"/>
        </w:rPr>
        <w:t>Zusammen: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30,0%</w:t>
      </w:r>
      <w:r>
        <w:rPr>
          <w:rFonts w:ascii="Arial" w:hAnsi="Arial" w:cs="Arial"/>
          <w:sz w:val="20"/>
          <w:szCs w:val="20"/>
          <w:lang w:val="de-CH"/>
        </w:rPr>
        <w:tab/>
        <w:t>32,1%</w:t>
      </w:r>
      <w:r>
        <w:rPr>
          <w:rFonts w:ascii="Arial" w:hAnsi="Arial" w:cs="Arial"/>
          <w:sz w:val="20"/>
          <w:szCs w:val="20"/>
          <w:lang w:val="de-CH"/>
        </w:rPr>
        <w:tab/>
        <w:t>32,6%</w:t>
      </w:r>
      <w:r>
        <w:rPr>
          <w:rFonts w:ascii="Arial" w:hAnsi="Arial" w:cs="Arial"/>
          <w:sz w:val="20"/>
          <w:szCs w:val="20"/>
          <w:lang w:val="de-CH"/>
        </w:rPr>
        <w:tab/>
        <w:t>33,5%</w:t>
      </w:r>
      <w:r>
        <w:rPr>
          <w:rFonts w:ascii="Arial" w:hAnsi="Arial" w:cs="Arial"/>
          <w:sz w:val="20"/>
          <w:szCs w:val="20"/>
          <w:lang w:val="de-CH"/>
        </w:rPr>
        <w:tab/>
        <w:t>41,8%</w:t>
      </w:r>
    </w:p>
    <w:p w:rsidR="008750E8" w:rsidRDefault="008750E8" w:rsidP="00E56555">
      <w:pPr>
        <w:spacing w:after="120"/>
        <w:rPr>
          <w:rFonts w:ascii="Arial" w:hAnsi="Arial" w:cs="Arial"/>
          <w:sz w:val="20"/>
          <w:szCs w:val="20"/>
          <w:lang w:val="de-CH"/>
        </w:rPr>
      </w:pPr>
      <w:r>
        <w:rPr>
          <w:rFonts w:ascii="Arial" w:hAnsi="Arial" w:cs="Arial"/>
          <w:sz w:val="20"/>
          <w:szCs w:val="20"/>
          <w:lang w:val="de-CH"/>
        </w:rPr>
        <w:t>Wir hielten es für notwendig, unsere Mitglieder etwas eingehend über die Zusammensetzung der eidgenössischen</w:t>
      </w:r>
      <w:r w:rsidR="002C110A">
        <w:rPr>
          <w:rFonts w:ascii="Arial" w:hAnsi="Arial" w:cs="Arial"/>
          <w:sz w:val="20"/>
          <w:szCs w:val="20"/>
          <w:lang w:val="de-CH"/>
        </w:rPr>
        <w:t xml:space="preserve"> </w:t>
      </w:r>
      <w:r>
        <w:rPr>
          <w:rFonts w:ascii="Arial" w:hAnsi="Arial" w:cs="Arial"/>
          <w:sz w:val="20"/>
          <w:szCs w:val="20"/>
          <w:lang w:val="de-CH"/>
        </w:rPr>
        <w:t xml:space="preserve">Behörden </w:t>
      </w:r>
      <w:r w:rsidR="002C110A">
        <w:rPr>
          <w:rFonts w:ascii="Arial" w:hAnsi="Arial" w:cs="Arial"/>
          <w:sz w:val="20"/>
          <w:szCs w:val="20"/>
          <w:lang w:val="de-CH"/>
        </w:rPr>
        <w:t>zu orientieren, weil das die Masc</w:t>
      </w:r>
      <w:r>
        <w:rPr>
          <w:rFonts w:ascii="Arial" w:hAnsi="Arial" w:cs="Arial"/>
          <w:sz w:val="20"/>
          <w:szCs w:val="20"/>
          <w:lang w:val="de-CH"/>
        </w:rPr>
        <w:t>hinerie ist, in welcher die Lohn- und Arbeitsbedingungen dieses eidgenössi</w:t>
      </w:r>
      <w:r w:rsidR="002C110A">
        <w:rPr>
          <w:rFonts w:ascii="Arial" w:hAnsi="Arial" w:cs="Arial"/>
          <w:sz w:val="20"/>
          <w:szCs w:val="20"/>
          <w:lang w:val="de-CH"/>
        </w:rPr>
        <w:t>schen Personals fabriziert werd</w:t>
      </w:r>
      <w:r>
        <w:rPr>
          <w:rFonts w:ascii="Arial" w:hAnsi="Arial" w:cs="Arial"/>
          <w:sz w:val="20"/>
          <w:szCs w:val="20"/>
          <w:lang w:val="de-CH"/>
        </w:rPr>
        <w:t>e</w:t>
      </w:r>
      <w:r w:rsidR="002C110A">
        <w:rPr>
          <w:rFonts w:ascii="Arial" w:hAnsi="Arial" w:cs="Arial"/>
          <w:sz w:val="20"/>
          <w:szCs w:val="20"/>
          <w:lang w:val="de-CH"/>
        </w:rPr>
        <w:t>n</w:t>
      </w:r>
      <w:r>
        <w:rPr>
          <w:rFonts w:ascii="Arial" w:hAnsi="Arial" w:cs="Arial"/>
          <w:sz w:val="20"/>
          <w:szCs w:val="20"/>
          <w:lang w:val="de-CH"/>
        </w:rPr>
        <w:t>. Dies</w:t>
      </w:r>
      <w:r w:rsidR="002C110A">
        <w:rPr>
          <w:rFonts w:ascii="Arial" w:hAnsi="Arial" w:cs="Arial"/>
          <w:sz w:val="20"/>
          <w:szCs w:val="20"/>
          <w:lang w:val="de-CH"/>
        </w:rPr>
        <w:t xml:space="preserve">e beeinflussen in weitgehendem </w:t>
      </w:r>
      <w:r>
        <w:rPr>
          <w:rFonts w:ascii="Arial" w:hAnsi="Arial" w:cs="Arial"/>
          <w:sz w:val="20"/>
          <w:szCs w:val="20"/>
          <w:lang w:val="de-CH"/>
        </w:rPr>
        <w:t>Masse die lokale Lohnpolitik.</w:t>
      </w:r>
    </w:p>
    <w:p w:rsidR="008750E8" w:rsidRDefault="002E5022" w:rsidP="00E56555">
      <w:pPr>
        <w:spacing w:after="120"/>
        <w:rPr>
          <w:rFonts w:ascii="Arial" w:hAnsi="Arial" w:cs="Arial"/>
          <w:sz w:val="20"/>
          <w:szCs w:val="20"/>
          <w:lang w:val="de-CH"/>
        </w:rPr>
      </w:pPr>
      <w:r>
        <w:rPr>
          <w:rFonts w:ascii="Arial" w:hAnsi="Arial" w:cs="Arial"/>
          <w:sz w:val="20"/>
          <w:szCs w:val="20"/>
          <w:lang w:val="de-CH"/>
        </w:rPr>
        <w:t>Die s</w:t>
      </w:r>
      <w:r w:rsidR="002C110A">
        <w:rPr>
          <w:rFonts w:ascii="Arial" w:hAnsi="Arial" w:cs="Arial"/>
          <w:sz w:val="20"/>
          <w:szCs w:val="20"/>
          <w:lang w:val="de-CH"/>
        </w:rPr>
        <w:t>ozialdemokrat</w:t>
      </w:r>
      <w:r>
        <w:rPr>
          <w:rFonts w:ascii="Arial" w:hAnsi="Arial" w:cs="Arial"/>
          <w:sz w:val="20"/>
          <w:szCs w:val="20"/>
          <w:lang w:val="de-CH"/>
        </w:rPr>
        <w:t>i</w:t>
      </w:r>
      <w:r w:rsidR="002C110A">
        <w:rPr>
          <w:rFonts w:ascii="Arial" w:hAnsi="Arial" w:cs="Arial"/>
          <w:sz w:val="20"/>
          <w:szCs w:val="20"/>
          <w:lang w:val="de-CH"/>
        </w:rPr>
        <w:t>sche Partei</w:t>
      </w:r>
      <w:r>
        <w:rPr>
          <w:rFonts w:ascii="Arial" w:hAnsi="Arial" w:cs="Arial"/>
          <w:sz w:val="20"/>
          <w:szCs w:val="20"/>
          <w:lang w:val="de-CH"/>
        </w:rPr>
        <w:t xml:space="preserve"> stellt auf lok</w:t>
      </w:r>
      <w:r w:rsidR="002C110A">
        <w:rPr>
          <w:rFonts w:ascii="Arial" w:hAnsi="Arial" w:cs="Arial"/>
          <w:sz w:val="20"/>
          <w:szCs w:val="20"/>
          <w:lang w:val="de-CH"/>
        </w:rPr>
        <w:t>alem Boden die unbestrittene Me</w:t>
      </w:r>
      <w:r>
        <w:rPr>
          <w:rFonts w:ascii="Arial" w:hAnsi="Arial" w:cs="Arial"/>
          <w:sz w:val="20"/>
          <w:szCs w:val="20"/>
          <w:lang w:val="de-CH"/>
        </w:rPr>
        <w:t>h</w:t>
      </w:r>
      <w:r w:rsidR="002C110A">
        <w:rPr>
          <w:rFonts w:ascii="Arial" w:hAnsi="Arial" w:cs="Arial"/>
          <w:sz w:val="20"/>
          <w:szCs w:val="20"/>
          <w:lang w:val="de-CH"/>
        </w:rPr>
        <w:t>r</w:t>
      </w:r>
      <w:r>
        <w:rPr>
          <w:rFonts w:ascii="Arial" w:hAnsi="Arial" w:cs="Arial"/>
          <w:sz w:val="20"/>
          <w:szCs w:val="20"/>
          <w:lang w:val="de-CH"/>
        </w:rPr>
        <w:t>h</w:t>
      </w:r>
      <w:r w:rsidR="002C110A">
        <w:rPr>
          <w:rFonts w:ascii="Arial" w:hAnsi="Arial" w:cs="Arial"/>
          <w:sz w:val="20"/>
          <w:szCs w:val="20"/>
          <w:lang w:val="de-CH"/>
        </w:rPr>
        <w:t xml:space="preserve">eit in den Behörden. </w:t>
      </w:r>
      <w:r>
        <w:rPr>
          <w:rFonts w:ascii="Arial" w:hAnsi="Arial" w:cs="Arial"/>
          <w:sz w:val="20"/>
          <w:szCs w:val="20"/>
          <w:lang w:val="de-CH"/>
        </w:rPr>
        <w:t xml:space="preserve">Sie trägt auch die Verantwortung </w:t>
      </w:r>
      <w:r w:rsidR="002C110A">
        <w:rPr>
          <w:rFonts w:ascii="Arial" w:hAnsi="Arial" w:cs="Arial"/>
          <w:sz w:val="20"/>
          <w:szCs w:val="20"/>
          <w:lang w:val="de-CH"/>
        </w:rPr>
        <w:t>für die Lohn- und Arbeitsbedingungen des städtischen Per</w:t>
      </w:r>
      <w:r>
        <w:rPr>
          <w:rFonts w:ascii="Arial" w:hAnsi="Arial" w:cs="Arial"/>
          <w:sz w:val="20"/>
          <w:szCs w:val="20"/>
          <w:lang w:val="de-CH"/>
        </w:rPr>
        <w:t>s</w:t>
      </w:r>
      <w:r w:rsidR="002C110A">
        <w:rPr>
          <w:rFonts w:ascii="Arial" w:hAnsi="Arial" w:cs="Arial"/>
          <w:sz w:val="20"/>
          <w:szCs w:val="20"/>
          <w:lang w:val="de-CH"/>
        </w:rPr>
        <w:t>o</w:t>
      </w:r>
      <w:r>
        <w:rPr>
          <w:rFonts w:ascii="Arial" w:hAnsi="Arial" w:cs="Arial"/>
          <w:sz w:val="20"/>
          <w:szCs w:val="20"/>
          <w:lang w:val="de-CH"/>
        </w:rPr>
        <w:t>nals. Es ist deshalb keine Anmassung, wenn die Sektionsleitung auf parteilegalem Wege versucht, die loh</w:t>
      </w:r>
      <w:r w:rsidR="002C110A">
        <w:rPr>
          <w:rFonts w:ascii="Arial" w:hAnsi="Arial" w:cs="Arial"/>
          <w:sz w:val="20"/>
          <w:szCs w:val="20"/>
          <w:lang w:val="de-CH"/>
        </w:rPr>
        <w:t>npolitischen Interessen der Mit</w:t>
      </w:r>
      <w:r>
        <w:rPr>
          <w:rFonts w:ascii="Arial" w:hAnsi="Arial" w:cs="Arial"/>
          <w:sz w:val="20"/>
          <w:szCs w:val="20"/>
          <w:lang w:val="de-CH"/>
        </w:rPr>
        <w:t>g</w:t>
      </w:r>
      <w:r w:rsidR="002C110A">
        <w:rPr>
          <w:rFonts w:ascii="Arial" w:hAnsi="Arial" w:cs="Arial"/>
          <w:sz w:val="20"/>
          <w:szCs w:val="20"/>
          <w:lang w:val="de-CH"/>
        </w:rPr>
        <w:t>l</w:t>
      </w:r>
      <w:r>
        <w:rPr>
          <w:rFonts w:ascii="Arial" w:hAnsi="Arial" w:cs="Arial"/>
          <w:sz w:val="20"/>
          <w:szCs w:val="20"/>
          <w:lang w:val="de-CH"/>
        </w:rPr>
        <w:t>ieder zu wah</w:t>
      </w:r>
      <w:r w:rsidR="002C110A">
        <w:rPr>
          <w:rFonts w:ascii="Arial" w:hAnsi="Arial" w:cs="Arial"/>
          <w:sz w:val="20"/>
          <w:szCs w:val="20"/>
          <w:lang w:val="de-CH"/>
        </w:rPr>
        <w:t>r</w:t>
      </w:r>
      <w:r>
        <w:rPr>
          <w:rFonts w:ascii="Arial" w:hAnsi="Arial" w:cs="Arial"/>
          <w:sz w:val="20"/>
          <w:szCs w:val="20"/>
          <w:lang w:val="de-CH"/>
        </w:rPr>
        <w:t>en. Dieses Interesse werden wir immer dann wahrzunehmen versuchen, wenn dies vom Standpunkt der Finanzlage der Stadt möglich ist und verantwortet werden kann. Aufgabe der Sektionslei</w:t>
      </w:r>
      <w:r w:rsidR="002C110A">
        <w:rPr>
          <w:rFonts w:ascii="Arial" w:hAnsi="Arial" w:cs="Arial"/>
          <w:sz w:val="20"/>
          <w:szCs w:val="20"/>
          <w:lang w:val="de-CH"/>
        </w:rPr>
        <w:t>t</w:t>
      </w:r>
      <w:r>
        <w:rPr>
          <w:rFonts w:ascii="Arial" w:hAnsi="Arial" w:cs="Arial"/>
          <w:sz w:val="20"/>
          <w:szCs w:val="20"/>
          <w:lang w:val="de-CH"/>
        </w:rPr>
        <w:t>ung ist es, dafür zu sorgen, dass übereifrige Befürworter des Lohnabb</w:t>
      </w:r>
      <w:r w:rsidR="002C110A">
        <w:rPr>
          <w:rFonts w:ascii="Arial" w:hAnsi="Arial" w:cs="Arial"/>
          <w:sz w:val="20"/>
          <w:szCs w:val="20"/>
          <w:lang w:val="de-CH"/>
        </w:rPr>
        <w:t>aus und anderer Sanierungsmassn</w:t>
      </w:r>
      <w:r>
        <w:rPr>
          <w:rFonts w:ascii="Arial" w:hAnsi="Arial" w:cs="Arial"/>
          <w:sz w:val="20"/>
          <w:szCs w:val="20"/>
          <w:lang w:val="de-CH"/>
        </w:rPr>
        <w:t>a</w:t>
      </w:r>
      <w:r w:rsidR="002C110A">
        <w:rPr>
          <w:rFonts w:ascii="Arial" w:hAnsi="Arial" w:cs="Arial"/>
          <w:sz w:val="20"/>
          <w:szCs w:val="20"/>
          <w:lang w:val="de-CH"/>
        </w:rPr>
        <w:t>h</w:t>
      </w:r>
      <w:r>
        <w:rPr>
          <w:rFonts w:ascii="Arial" w:hAnsi="Arial" w:cs="Arial"/>
          <w:sz w:val="20"/>
          <w:szCs w:val="20"/>
          <w:lang w:val="de-CH"/>
        </w:rPr>
        <w:t>men keine allzu</w:t>
      </w:r>
      <w:r w:rsidR="002C110A">
        <w:rPr>
          <w:rFonts w:ascii="Arial" w:hAnsi="Arial" w:cs="Arial"/>
          <w:sz w:val="20"/>
          <w:szCs w:val="20"/>
          <w:lang w:val="de-CH"/>
        </w:rPr>
        <w:t xml:space="preserve"> </w:t>
      </w:r>
      <w:r>
        <w:rPr>
          <w:rFonts w:ascii="Arial" w:hAnsi="Arial" w:cs="Arial"/>
          <w:sz w:val="20"/>
          <w:szCs w:val="20"/>
          <w:lang w:val="de-CH"/>
        </w:rPr>
        <w:t>grosse Gefolgschaft zu verzeichnen hab</w:t>
      </w:r>
      <w:r w:rsidR="002C110A">
        <w:rPr>
          <w:rFonts w:ascii="Arial" w:hAnsi="Arial" w:cs="Arial"/>
          <w:sz w:val="20"/>
          <w:szCs w:val="20"/>
          <w:lang w:val="de-CH"/>
        </w:rPr>
        <w:t>en. Wir nehmen für uns in Anspr</w:t>
      </w:r>
      <w:r>
        <w:rPr>
          <w:rFonts w:ascii="Arial" w:hAnsi="Arial" w:cs="Arial"/>
          <w:sz w:val="20"/>
          <w:szCs w:val="20"/>
          <w:lang w:val="de-CH"/>
        </w:rPr>
        <w:t>u</w:t>
      </w:r>
      <w:r w:rsidR="002C110A">
        <w:rPr>
          <w:rFonts w:ascii="Arial" w:hAnsi="Arial" w:cs="Arial"/>
          <w:sz w:val="20"/>
          <w:szCs w:val="20"/>
          <w:lang w:val="de-CH"/>
        </w:rPr>
        <w:t>c</w:t>
      </w:r>
      <w:r>
        <w:rPr>
          <w:rFonts w:ascii="Arial" w:hAnsi="Arial" w:cs="Arial"/>
          <w:sz w:val="20"/>
          <w:szCs w:val="20"/>
          <w:lang w:val="de-CH"/>
        </w:rPr>
        <w:t>h, beurteilen zu können, ob die Voraussetzungen vorhan</w:t>
      </w:r>
      <w:r w:rsidR="002C110A">
        <w:rPr>
          <w:rFonts w:ascii="Arial" w:hAnsi="Arial" w:cs="Arial"/>
          <w:sz w:val="20"/>
          <w:szCs w:val="20"/>
          <w:lang w:val="de-CH"/>
        </w:rPr>
        <w:t xml:space="preserve">den sind </w:t>
      </w:r>
      <w:r>
        <w:rPr>
          <w:rFonts w:ascii="Arial" w:hAnsi="Arial" w:cs="Arial"/>
          <w:sz w:val="20"/>
          <w:szCs w:val="20"/>
          <w:lang w:val="de-CH"/>
        </w:rPr>
        <w:t>und behalten</w:t>
      </w:r>
      <w:r w:rsidR="002C110A">
        <w:rPr>
          <w:rFonts w:ascii="Arial" w:hAnsi="Arial" w:cs="Arial"/>
          <w:sz w:val="20"/>
          <w:szCs w:val="20"/>
          <w:lang w:val="de-CH"/>
        </w:rPr>
        <w:t xml:space="preserve"> u</w:t>
      </w:r>
      <w:r>
        <w:rPr>
          <w:rFonts w:ascii="Arial" w:hAnsi="Arial" w:cs="Arial"/>
          <w:sz w:val="20"/>
          <w:szCs w:val="20"/>
          <w:lang w:val="de-CH"/>
        </w:rPr>
        <w:t>n</w:t>
      </w:r>
      <w:r w:rsidR="002C110A">
        <w:rPr>
          <w:rFonts w:ascii="Arial" w:hAnsi="Arial" w:cs="Arial"/>
          <w:sz w:val="20"/>
          <w:szCs w:val="20"/>
          <w:lang w:val="de-CH"/>
        </w:rPr>
        <w:t>s</w:t>
      </w:r>
      <w:r>
        <w:rPr>
          <w:rFonts w:ascii="Arial" w:hAnsi="Arial" w:cs="Arial"/>
          <w:sz w:val="20"/>
          <w:szCs w:val="20"/>
          <w:lang w:val="de-CH"/>
        </w:rPr>
        <w:t xml:space="preserve"> vor, entsprechende Parolen herauszugeben. Mit diesem Vorgehen befinden </w:t>
      </w:r>
      <w:r w:rsidR="002C110A">
        <w:rPr>
          <w:rFonts w:ascii="Arial" w:hAnsi="Arial" w:cs="Arial"/>
          <w:sz w:val="20"/>
          <w:szCs w:val="20"/>
          <w:lang w:val="de-CH"/>
        </w:rPr>
        <w:t>wir uns durchaus im Rahmen der Ver</w:t>
      </w:r>
      <w:r>
        <w:rPr>
          <w:rFonts w:ascii="Arial" w:hAnsi="Arial" w:cs="Arial"/>
          <w:sz w:val="20"/>
          <w:szCs w:val="20"/>
          <w:lang w:val="de-CH"/>
        </w:rPr>
        <w:t>bands- und Parteistatuten.</w:t>
      </w:r>
    </w:p>
    <w:p w:rsidR="002E5022" w:rsidRDefault="002E5022" w:rsidP="00E56555">
      <w:pPr>
        <w:spacing w:after="120"/>
        <w:rPr>
          <w:rFonts w:ascii="Arial" w:hAnsi="Arial" w:cs="Arial"/>
          <w:sz w:val="20"/>
          <w:szCs w:val="20"/>
          <w:lang w:val="de-CH"/>
        </w:rPr>
      </w:pPr>
      <w:r>
        <w:rPr>
          <w:rFonts w:ascii="Arial" w:hAnsi="Arial" w:cs="Arial"/>
          <w:sz w:val="20"/>
          <w:szCs w:val="20"/>
          <w:lang w:val="de-CH"/>
        </w:rPr>
        <w:t>Der VPOD un</w:t>
      </w:r>
      <w:r w:rsidR="00A145DE">
        <w:rPr>
          <w:rFonts w:ascii="Arial" w:hAnsi="Arial" w:cs="Arial"/>
          <w:sz w:val="20"/>
          <w:szCs w:val="20"/>
          <w:lang w:val="de-CH"/>
        </w:rPr>
        <w:t>d</w:t>
      </w:r>
      <w:r>
        <w:rPr>
          <w:rFonts w:ascii="Arial" w:hAnsi="Arial" w:cs="Arial"/>
          <w:sz w:val="20"/>
          <w:szCs w:val="20"/>
          <w:lang w:val="de-CH"/>
        </w:rPr>
        <w:t xml:space="preserve"> seine Sek</w:t>
      </w:r>
      <w:r w:rsidR="00A145DE">
        <w:rPr>
          <w:rFonts w:ascii="Arial" w:hAnsi="Arial" w:cs="Arial"/>
          <w:sz w:val="20"/>
          <w:szCs w:val="20"/>
          <w:lang w:val="de-CH"/>
        </w:rPr>
        <w:t xml:space="preserve">tionen sind politisch </w:t>
      </w:r>
      <w:proofErr w:type="spellStart"/>
      <w:r w:rsidR="00A145DE">
        <w:rPr>
          <w:rFonts w:ascii="Arial" w:hAnsi="Arial" w:cs="Arial"/>
          <w:sz w:val="20"/>
          <w:szCs w:val="20"/>
          <w:lang w:val="de-CH"/>
        </w:rPr>
        <w:t>unabhänig</w:t>
      </w:r>
      <w:proofErr w:type="spellEnd"/>
      <w:r>
        <w:rPr>
          <w:rFonts w:ascii="Arial" w:hAnsi="Arial" w:cs="Arial"/>
          <w:sz w:val="20"/>
          <w:szCs w:val="20"/>
          <w:lang w:val="de-CH"/>
        </w:rPr>
        <w:t>, nicht neutral, wie oft in Unkenntnis der auch im Statut</w:t>
      </w:r>
      <w:r w:rsidR="00A145DE">
        <w:rPr>
          <w:rFonts w:ascii="Arial" w:hAnsi="Arial" w:cs="Arial"/>
          <w:sz w:val="20"/>
          <w:szCs w:val="20"/>
          <w:lang w:val="de-CH"/>
        </w:rPr>
        <w:t xml:space="preserve"> des Gewerkschafts</w:t>
      </w:r>
      <w:r>
        <w:rPr>
          <w:rFonts w:ascii="Arial" w:hAnsi="Arial" w:cs="Arial"/>
          <w:sz w:val="20"/>
          <w:szCs w:val="20"/>
          <w:lang w:val="de-CH"/>
        </w:rPr>
        <w:t>bundes enthaltenen Grundsätze, behauptet wi</w:t>
      </w:r>
      <w:r w:rsidR="00A145DE">
        <w:rPr>
          <w:rFonts w:ascii="Arial" w:hAnsi="Arial" w:cs="Arial"/>
          <w:sz w:val="20"/>
          <w:szCs w:val="20"/>
          <w:lang w:val="de-CH"/>
        </w:rPr>
        <w:t>rd. Damit ist die Stellu</w:t>
      </w:r>
      <w:r>
        <w:rPr>
          <w:rFonts w:ascii="Arial" w:hAnsi="Arial" w:cs="Arial"/>
          <w:sz w:val="20"/>
          <w:szCs w:val="20"/>
          <w:lang w:val="de-CH"/>
        </w:rPr>
        <w:t>n</w:t>
      </w:r>
      <w:r w:rsidR="00A145DE">
        <w:rPr>
          <w:rFonts w:ascii="Arial" w:hAnsi="Arial" w:cs="Arial"/>
          <w:sz w:val="20"/>
          <w:szCs w:val="20"/>
          <w:lang w:val="de-CH"/>
        </w:rPr>
        <w:t xml:space="preserve">gnahme </w:t>
      </w:r>
      <w:r>
        <w:rPr>
          <w:rFonts w:ascii="Arial" w:hAnsi="Arial" w:cs="Arial"/>
          <w:sz w:val="20"/>
          <w:szCs w:val="20"/>
          <w:lang w:val="de-CH"/>
        </w:rPr>
        <w:t>der Gewerkschaften bei den je</w:t>
      </w:r>
      <w:r w:rsidR="00A145DE">
        <w:rPr>
          <w:rFonts w:ascii="Arial" w:hAnsi="Arial" w:cs="Arial"/>
          <w:sz w:val="20"/>
          <w:szCs w:val="20"/>
          <w:lang w:val="de-CH"/>
        </w:rPr>
        <w:t>w</w:t>
      </w:r>
      <w:r>
        <w:rPr>
          <w:rFonts w:ascii="Arial" w:hAnsi="Arial" w:cs="Arial"/>
          <w:sz w:val="20"/>
          <w:szCs w:val="20"/>
          <w:lang w:val="de-CH"/>
        </w:rPr>
        <w:t>eiligen politischen Aktionen gegeben. Jede Gewerkschaft wird, wenn sie auf der Höhe ihrer Aufgabe ist, dann in</w:t>
      </w:r>
      <w:r w:rsidR="00A145DE">
        <w:rPr>
          <w:rFonts w:ascii="Arial" w:hAnsi="Arial" w:cs="Arial"/>
          <w:sz w:val="20"/>
          <w:szCs w:val="20"/>
          <w:lang w:val="de-CH"/>
        </w:rPr>
        <w:t xml:space="preserve"> </w:t>
      </w:r>
      <w:r>
        <w:rPr>
          <w:rFonts w:ascii="Arial" w:hAnsi="Arial" w:cs="Arial"/>
          <w:sz w:val="20"/>
          <w:szCs w:val="20"/>
          <w:lang w:val="de-CH"/>
        </w:rPr>
        <w:t>politische</w:t>
      </w:r>
      <w:r w:rsidR="00A145DE">
        <w:rPr>
          <w:rFonts w:ascii="Arial" w:hAnsi="Arial" w:cs="Arial"/>
          <w:sz w:val="20"/>
          <w:szCs w:val="20"/>
          <w:lang w:val="de-CH"/>
        </w:rPr>
        <w:t xml:space="preserve"> Aktionen eingr</w:t>
      </w:r>
      <w:r>
        <w:rPr>
          <w:rFonts w:ascii="Arial" w:hAnsi="Arial" w:cs="Arial"/>
          <w:sz w:val="20"/>
          <w:szCs w:val="20"/>
          <w:lang w:val="de-CH"/>
        </w:rPr>
        <w:t>e</w:t>
      </w:r>
      <w:r w:rsidR="00A145DE">
        <w:rPr>
          <w:rFonts w:ascii="Arial" w:hAnsi="Arial" w:cs="Arial"/>
          <w:sz w:val="20"/>
          <w:szCs w:val="20"/>
          <w:lang w:val="de-CH"/>
        </w:rPr>
        <w:t>i</w:t>
      </w:r>
      <w:r>
        <w:rPr>
          <w:rFonts w:ascii="Arial" w:hAnsi="Arial" w:cs="Arial"/>
          <w:sz w:val="20"/>
          <w:szCs w:val="20"/>
          <w:lang w:val="de-CH"/>
        </w:rPr>
        <w:t>fen, wenn das gesamte Interesse der Mitgliedschaft es verlang.</w:t>
      </w:r>
    </w:p>
    <w:p w:rsidR="002E5022" w:rsidRDefault="00A72D0C" w:rsidP="00E56555">
      <w:pPr>
        <w:spacing w:after="120"/>
        <w:rPr>
          <w:rFonts w:ascii="Arial" w:hAnsi="Arial" w:cs="Arial"/>
          <w:sz w:val="20"/>
          <w:szCs w:val="20"/>
          <w:lang w:val="de-CH"/>
        </w:rPr>
      </w:pPr>
      <w:r>
        <w:rPr>
          <w:rFonts w:ascii="Arial" w:hAnsi="Arial" w:cs="Arial"/>
          <w:sz w:val="20"/>
          <w:szCs w:val="20"/>
          <w:lang w:val="de-CH"/>
        </w:rPr>
        <w:t>Von der Tätigkeit der Sektionsinstanzen sei folgendes erwähnt:</w:t>
      </w:r>
    </w:p>
    <w:p w:rsidR="00A72D0C" w:rsidRDefault="00A72D0C" w:rsidP="00E56555">
      <w:pPr>
        <w:spacing w:after="120"/>
        <w:rPr>
          <w:rFonts w:ascii="Arial" w:hAnsi="Arial" w:cs="Arial"/>
          <w:sz w:val="20"/>
          <w:szCs w:val="20"/>
          <w:lang w:val="de-CH"/>
        </w:rPr>
      </w:pPr>
      <w:r>
        <w:rPr>
          <w:rFonts w:ascii="Arial" w:hAnsi="Arial" w:cs="Arial"/>
          <w:sz w:val="20"/>
          <w:szCs w:val="20"/>
          <w:lang w:val="de-CH"/>
        </w:rPr>
        <w:t>Im Berichtsjahr fanden statt: 17 Sektionsvorstands-Sitzungen, 3 Sektionsversammlungen, 3 Sitzungen mit Gruppenvorständen, 1 Sitzung mit Privatelektrikern und Installa</w:t>
      </w:r>
      <w:r w:rsidR="00A145DE">
        <w:rPr>
          <w:rFonts w:ascii="Arial" w:hAnsi="Arial" w:cs="Arial"/>
          <w:sz w:val="20"/>
          <w:szCs w:val="20"/>
          <w:lang w:val="de-CH"/>
        </w:rPr>
        <w:t>te</w:t>
      </w:r>
      <w:r>
        <w:rPr>
          <w:rFonts w:ascii="Arial" w:hAnsi="Arial" w:cs="Arial"/>
          <w:sz w:val="20"/>
          <w:szCs w:val="20"/>
          <w:lang w:val="de-CH"/>
        </w:rPr>
        <w:t>u</w:t>
      </w:r>
      <w:r w:rsidR="00A145DE">
        <w:rPr>
          <w:rFonts w:ascii="Arial" w:hAnsi="Arial" w:cs="Arial"/>
          <w:sz w:val="20"/>
          <w:szCs w:val="20"/>
          <w:lang w:val="de-CH"/>
        </w:rPr>
        <w:t>r</w:t>
      </w:r>
      <w:r>
        <w:rPr>
          <w:rFonts w:ascii="Arial" w:hAnsi="Arial" w:cs="Arial"/>
          <w:sz w:val="20"/>
          <w:szCs w:val="20"/>
          <w:lang w:val="de-CH"/>
        </w:rPr>
        <w:t>en und eine Anzahl Sitzungen mit Behördenvertretern und Betri</w:t>
      </w:r>
      <w:r w:rsidR="00A145DE">
        <w:rPr>
          <w:rFonts w:ascii="Arial" w:hAnsi="Arial" w:cs="Arial"/>
          <w:sz w:val="20"/>
          <w:szCs w:val="20"/>
          <w:lang w:val="de-CH"/>
        </w:rPr>
        <w:t>e</w:t>
      </w:r>
      <w:r>
        <w:rPr>
          <w:rFonts w:ascii="Arial" w:hAnsi="Arial" w:cs="Arial"/>
          <w:sz w:val="20"/>
          <w:szCs w:val="20"/>
          <w:lang w:val="de-CH"/>
        </w:rPr>
        <w:t>bsleitern.</w:t>
      </w:r>
    </w:p>
    <w:p w:rsidR="00A72D0C" w:rsidRDefault="00A72D0C" w:rsidP="00E56555">
      <w:pPr>
        <w:spacing w:after="120"/>
        <w:rPr>
          <w:rFonts w:ascii="Arial" w:hAnsi="Arial" w:cs="Arial"/>
          <w:sz w:val="20"/>
          <w:szCs w:val="20"/>
          <w:lang w:val="de-CH"/>
        </w:rPr>
      </w:pPr>
      <w:r>
        <w:rPr>
          <w:rFonts w:ascii="Arial" w:hAnsi="Arial" w:cs="Arial"/>
          <w:sz w:val="20"/>
          <w:szCs w:val="20"/>
          <w:lang w:val="de-CH"/>
        </w:rPr>
        <w:t>Der Vorstand behandelte  14 Darlehensgesuche, wovon je eines von der Sektion und vom Verband abgel</w:t>
      </w:r>
      <w:r w:rsidR="00A145DE">
        <w:rPr>
          <w:rFonts w:ascii="Arial" w:hAnsi="Arial" w:cs="Arial"/>
          <w:sz w:val="20"/>
          <w:szCs w:val="20"/>
          <w:lang w:val="de-CH"/>
        </w:rPr>
        <w:t>ehnt wurd</w:t>
      </w:r>
      <w:r>
        <w:rPr>
          <w:rFonts w:ascii="Arial" w:hAnsi="Arial" w:cs="Arial"/>
          <w:sz w:val="20"/>
          <w:szCs w:val="20"/>
          <w:lang w:val="de-CH"/>
        </w:rPr>
        <w:t>e</w:t>
      </w:r>
      <w:r w:rsidR="00A145DE">
        <w:rPr>
          <w:rFonts w:ascii="Arial" w:hAnsi="Arial" w:cs="Arial"/>
          <w:sz w:val="20"/>
          <w:szCs w:val="20"/>
          <w:lang w:val="de-CH"/>
        </w:rPr>
        <w:t>n</w:t>
      </w:r>
      <w:r>
        <w:rPr>
          <w:rFonts w:ascii="Arial" w:hAnsi="Arial" w:cs="Arial"/>
          <w:sz w:val="20"/>
          <w:szCs w:val="20"/>
          <w:lang w:val="de-CH"/>
        </w:rPr>
        <w:t>. Er begutachtete zu</w:t>
      </w:r>
      <w:r w:rsidR="00A145DE">
        <w:rPr>
          <w:rFonts w:ascii="Arial" w:hAnsi="Arial" w:cs="Arial"/>
          <w:sz w:val="20"/>
          <w:szCs w:val="20"/>
          <w:lang w:val="de-CH"/>
        </w:rPr>
        <w:t>handen des Z</w:t>
      </w:r>
      <w:r>
        <w:rPr>
          <w:rFonts w:ascii="Arial" w:hAnsi="Arial" w:cs="Arial"/>
          <w:sz w:val="20"/>
          <w:szCs w:val="20"/>
          <w:lang w:val="de-CH"/>
        </w:rPr>
        <w:t>e</w:t>
      </w:r>
      <w:r w:rsidR="00A145DE">
        <w:rPr>
          <w:rFonts w:ascii="Arial" w:hAnsi="Arial" w:cs="Arial"/>
          <w:sz w:val="20"/>
          <w:szCs w:val="20"/>
          <w:lang w:val="de-CH"/>
        </w:rPr>
        <w:t>n</w:t>
      </w:r>
      <w:r>
        <w:rPr>
          <w:rFonts w:ascii="Arial" w:hAnsi="Arial" w:cs="Arial"/>
          <w:sz w:val="20"/>
          <w:szCs w:val="20"/>
          <w:lang w:val="de-CH"/>
        </w:rPr>
        <w:t xml:space="preserve">tralverbandes 9 Rechtsschutzgesuche, wovon 5 </w:t>
      </w:r>
      <w:r w:rsidR="00A145DE">
        <w:rPr>
          <w:rFonts w:ascii="Arial" w:hAnsi="Arial" w:cs="Arial"/>
          <w:sz w:val="20"/>
          <w:szCs w:val="20"/>
          <w:lang w:val="de-CH"/>
        </w:rPr>
        <w:t xml:space="preserve">endgültig erledigt und 4 noch </w:t>
      </w:r>
      <w:proofErr w:type="spellStart"/>
      <w:r w:rsidR="00A145DE">
        <w:rPr>
          <w:rFonts w:ascii="Arial" w:hAnsi="Arial" w:cs="Arial"/>
          <w:sz w:val="20"/>
          <w:szCs w:val="20"/>
          <w:lang w:val="de-CH"/>
        </w:rPr>
        <w:t>hängig</w:t>
      </w:r>
      <w:proofErr w:type="spellEnd"/>
      <w:r w:rsidR="00A145DE">
        <w:rPr>
          <w:rFonts w:ascii="Arial" w:hAnsi="Arial" w:cs="Arial"/>
          <w:sz w:val="20"/>
          <w:szCs w:val="20"/>
          <w:lang w:val="de-CH"/>
        </w:rPr>
        <w:t xml:space="preserve"> </w:t>
      </w:r>
      <w:r>
        <w:rPr>
          <w:rFonts w:ascii="Arial" w:hAnsi="Arial" w:cs="Arial"/>
          <w:sz w:val="20"/>
          <w:szCs w:val="20"/>
          <w:lang w:val="de-CH"/>
        </w:rPr>
        <w:t>sind. 13 Notun</w:t>
      </w:r>
      <w:r w:rsidR="00A145DE">
        <w:rPr>
          <w:rFonts w:ascii="Arial" w:hAnsi="Arial" w:cs="Arial"/>
          <w:sz w:val="20"/>
          <w:szCs w:val="20"/>
          <w:lang w:val="de-CH"/>
        </w:rPr>
        <w:t>t</w:t>
      </w:r>
      <w:r>
        <w:rPr>
          <w:rFonts w:ascii="Arial" w:hAnsi="Arial" w:cs="Arial"/>
          <w:sz w:val="20"/>
          <w:szCs w:val="20"/>
          <w:lang w:val="de-CH"/>
        </w:rPr>
        <w:t>erstü</w:t>
      </w:r>
      <w:r w:rsidR="00A145DE">
        <w:rPr>
          <w:rFonts w:ascii="Arial" w:hAnsi="Arial" w:cs="Arial"/>
          <w:sz w:val="20"/>
          <w:szCs w:val="20"/>
          <w:lang w:val="de-CH"/>
        </w:rPr>
        <w:t>tzunge</w:t>
      </w:r>
      <w:r>
        <w:rPr>
          <w:rFonts w:ascii="Arial" w:hAnsi="Arial" w:cs="Arial"/>
          <w:sz w:val="20"/>
          <w:szCs w:val="20"/>
          <w:lang w:val="de-CH"/>
        </w:rPr>
        <w:t>n wurden in empfehlendem Sinne</w:t>
      </w:r>
      <w:r w:rsidR="00A145DE">
        <w:rPr>
          <w:rFonts w:ascii="Arial" w:hAnsi="Arial" w:cs="Arial"/>
          <w:sz w:val="20"/>
          <w:szCs w:val="20"/>
          <w:lang w:val="de-CH"/>
        </w:rPr>
        <w:t xml:space="preserve"> der Geschäft</w:t>
      </w:r>
      <w:r>
        <w:rPr>
          <w:rFonts w:ascii="Arial" w:hAnsi="Arial" w:cs="Arial"/>
          <w:sz w:val="20"/>
          <w:szCs w:val="20"/>
          <w:lang w:val="de-CH"/>
        </w:rPr>
        <w:t>sle</w:t>
      </w:r>
      <w:r w:rsidR="00A145DE">
        <w:rPr>
          <w:rFonts w:ascii="Arial" w:hAnsi="Arial" w:cs="Arial"/>
          <w:sz w:val="20"/>
          <w:szCs w:val="20"/>
          <w:lang w:val="de-CH"/>
        </w:rPr>
        <w:t>itung des Verbandes unterbr</w:t>
      </w:r>
      <w:r>
        <w:rPr>
          <w:rFonts w:ascii="Arial" w:hAnsi="Arial" w:cs="Arial"/>
          <w:sz w:val="20"/>
          <w:szCs w:val="20"/>
          <w:lang w:val="de-CH"/>
        </w:rPr>
        <w:t>e</w:t>
      </w:r>
      <w:r w:rsidR="00A145DE">
        <w:rPr>
          <w:rFonts w:ascii="Arial" w:hAnsi="Arial" w:cs="Arial"/>
          <w:sz w:val="20"/>
          <w:szCs w:val="20"/>
          <w:lang w:val="de-CH"/>
        </w:rPr>
        <w:t>i</w:t>
      </w:r>
      <w:r>
        <w:rPr>
          <w:rFonts w:ascii="Arial" w:hAnsi="Arial" w:cs="Arial"/>
          <w:sz w:val="20"/>
          <w:szCs w:val="20"/>
          <w:lang w:val="de-CH"/>
        </w:rPr>
        <w:t>tet, welch letztere 12 bewilligte und eines ablehnte.</w:t>
      </w:r>
    </w:p>
    <w:p w:rsidR="00A72D0C" w:rsidRDefault="00A72D0C" w:rsidP="00E56555">
      <w:pPr>
        <w:spacing w:after="120"/>
        <w:rPr>
          <w:rFonts w:ascii="Arial" w:hAnsi="Arial" w:cs="Arial"/>
          <w:sz w:val="20"/>
          <w:szCs w:val="20"/>
          <w:lang w:val="de-CH"/>
        </w:rPr>
      </w:pPr>
      <w:r>
        <w:rPr>
          <w:rFonts w:ascii="Arial" w:hAnsi="Arial" w:cs="Arial"/>
          <w:sz w:val="20"/>
          <w:szCs w:val="20"/>
          <w:lang w:val="de-CH"/>
        </w:rPr>
        <w:lastRenderedPageBreak/>
        <w:t>Unter d</w:t>
      </w:r>
      <w:r w:rsidR="00A145DE">
        <w:rPr>
          <w:rFonts w:ascii="Arial" w:hAnsi="Arial" w:cs="Arial"/>
          <w:sz w:val="20"/>
          <w:szCs w:val="20"/>
          <w:lang w:val="de-CH"/>
        </w:rPr>
        <w:t>e</w:t>
      </w:r>
      <w:r>
        <w:rPr>
          <w:rFonts w:ascii="Arial" w:hAnsi="Arial" w:cs="Arial"/>
          <w:sz w:val="20"/>
          <w:szCs w:val="20"/>
          <w:lang w:val="de-CH"/>
        </w:rPr>
        <w:t xml:space="preserve">r Rubrik </w:t>
      </w:r>
      <w:r w:rsidR="00A145DE">
        <w:rPr>
          <w:rFonts w:ascii="Arial" w:hAnsi="Arial" w:cs="Arial"/>
          <w:sz w:val="20"/>
          <w:szCs w:val="20"/>
          <w:lang w:val="de-CH"/>
        </w:rPr>
        <w:t>„Bildu</w:t>
      </w:r>
      <w:r>
        <w:rPr>
          <w:rFonts w:ascii="Arial" w:hAnsi="Arial" w:cs="Arial"/>
          <w:sz w:val="20"/>
          <w:szCs w:val="20"/>
          <w:lang w:val="de-CH"/>
        </w:rPr>
        <w:t>n</w:t>
      </w:r>
      <w:r w:rsidR="00A145DE">
        <w:rPr>
          <w:rFonts w:ascii="Arial" w:hAnsi="Arial" w:cs="Arial"/>
          <w:sz w:val="20"/>
          <w:szCs w:val="20"/>
          <w:lang w:val="de-CH"/>
        </w:rPr>
        <w:t>gs</w:t>
      </w:r>
      <w:r>
        <w:rPr>
          <w:rFonts w:ascii="Arial" w:hAnsi="Arial" w:cs="Arial"/>
          <w:sz w:val="20"/>
          <w:szCs w:val="20"/>
          <w:lang w:val="de-CH"/>
        </w:rPr>
        <w:t>wesen</w:t>
      </w:r>
      <w:r w:rsidR="00A145DE">
        <w:rPr>
          <w:rFonts w:ascii="Arial" w:hAnsi="Arial" w:cs="Arial"/>
          <w:sz w:val="20"/>
          <w:szCs w:val="20"/>
          <w:lang w:val="de-CH"/>
        </w:rPr>
        <w:t>“ können wir vermerken die Vertrauensmänner-Tagung des Verba</w:t>
      </w:r>
      <w:r>
        <w:rPr>
          <w:rFonts w:ascii="Arial" w:hAnsi="Arial" w:cs="Arial"/>
          <w:sz w:val="20"/>
          <w:szCs w:val="20"/>
          <w:lang w:val="de-CH"/>
        </w:rPr>
        <w:t xml:space="preserve">ndes und des Gewerkschaftsbundes, sowie die </w:t>
      </w:r>
      <w:r w:rsidR="00A145DE">
        <w:rPr>
          <w:rFonts w:ascii="Arial" w:hAnsi="Arial" w:cs="Arial"/>
          <w:sz w:val="20"/>
          <w:szCs w:val="20"/>
          <w:lang w:val="de-CH"/>
        </w:rPr>
        <w:t>Re</w:t>
      </w:r>
      <w:r>
        <w:rPr>
          <w:rFonts w:ascii="Arial" w:hAnsi="Arial" w:cs="Arial"/>
          <w:sz w:val="20"/>
          <w:szCs w:val="20"/>
          <w:lang w:val="de-CH"/>
        </w:rPr>
        <w:t>f</w:t>
      </w:r>
      <w:r w:rsidR="00A145DE">
        <w:rPr>
          <w:rFonts w:ascii="Arial" w:hAnsi="Arial" w:cs="Arial"/>
          <w:sz w:val="20"/>
          <w:szCs w:val="20"/>
          <w:lang w:val="de-CH"/>
        </w:rPr>
        <w:t>e</w:t>
      </w:r>
      <w:r>
        <w:rPr>
          <w:rFonts w:ascii="Arial" w:hAnsi="Arial" w:cs="Arial"/>
          <w:sz w:val="20"/>
          <w:szCs w:val="20"/>
          <w:lang w:val="de-CH"/>
        </w:rPr>
        <w:t>rate des Kollegen Mei</w:t>
      </w:r>
      <w:r w:rsidR="00A145DE">
        <w:rPr>
          <w:rFonts w:ascii="Arial" w:hAnsi="Arial" w:cs="Arial"/>
          <w:sz w:val="20"/>
          <w:szCs w:val="20"/>
          <w:lang w:val="de-CH"/>
        </w:rPr>
        <w:t>ster, Sekretär des Gewerkschafts</w:t>
      </w:r>
      <w:r>
        <w:rPr>
          <w:rFonts w:ascii="Arial" w:hAnsi="Arial" w:cs="Arial"/>
          <w:sz w:val="20"/>
          <w:szCs w:val="20"/>
          <w:lang w:val="de-CH"/>
        </w:rPr>
        <w:t>bundes über die Totalrevis</w:t>
      </w:r>
      <w:r w:rsidR="00A145DE">
        <w:rPr>
          <w:rFonts w:ascii="Arial" w:hAnsi="Arial" w:cs="Arial"/>
          <w:sz w:val="20"/>
          <w:szCs w:val="20"/>
          <w:lang w:val="de-CH"/>
        </w:rPr>
        <w:t>ion der Bu</w:t>
      </w:r>
      <w:r>
        <w:rPr>
          <w:rFonts w:ascii="Arial" w:hAnsi="Arial" w:cs="Arial"/>
          <w:sz w:val="20"/>
          <w:szCs w:val="20"/>
          <w:lang w:val="de-CH"/>
        </w:rPr>
        <w:t>n</w:t>
      </w:r>
      <w:r w:rsidR="00A145DE">
        <w:rPr>
          <w:rFonts w:ascii="Arial" w:hAnsi="Arial" w:cs="Arial"/>
          <w:sz w:val="20"/>
          <w:szCs w:val="20"/>
          <w:lang w:val="de-CH"/>
        </w:rPr>
        <w:t>d</w:t>
      </w:r>
      <w:r>
        <w:rPr>
          <w:rFonts w:ascii="Arial" w:hAnsi="Arial" w:cs="Arial"/>
          <w:sz w:val="20"/>
          <w:szCs w:val="20"/>
          <w:lang w:val="de-CH"/>
        </w:rPr>
        <w:t>esverfassung.</w:t>
      </w:r>
    </w:p>
    <w:p w:rsidR="00A72D0C" w:rsidRDefault="00A72D0C" w:rsidP="00E56555">
      <w:pPr>
        <w:spacing w:after="120"/>
        <w:rPr>
          <w:rFonts w:ascii="Arial" w:hAnsi="Arial" w:cs="Arial"/>
          <w:sz w:val="20"/>
          <w:szCs w:val="20"/>
          <w:lang w:val="de-CH"/>
        </w:rPr>
      </w:pPr>
      <w:r>
        <w:rPr>
          <w:rFonts w:ascii="Arial" w:hAnsi="Arial" w:cs="Arial"/>
          <w:sz w:val="20"/>
          <w:szCs w:val="20"/>
          <w:lang w:val="de-CH"/>
        </w:rPr>
        <w:t>Der von den stimmberechtigten am 24./25. Oktober 1931 genehmigte Umbau des Gasw</w:t>
      </w:r>
      <w:r w:rsidR="001B51AA">
        <w:rPr>
          <w:rFonts w:ascii="Arial" w:hAnsi="Arial" w:cs="Arial"/>
          <w:sz w:val="20"/>
          <w:szCs w:val="20"/>
          <w:lang w:val="de-CH"/>
        </w:rPr>
        <w:t>e</w:t>
      </w:r>
      <w:r>
        <w:rPr>
          <w:rFonts w:ascii="Arial" w:hAnsi="Arial" w:cs="Arial"/>
          <w:sz w:val="20"/>
          <w:szCs w:val="20"/>
          <w:lang w:val="de-CH"/>
        </w:rPr>
        <w:t>rkes Biel geht se</w:t>
      </w:r>
      <w:r w:rsidR="000D7941">
        <w:rPr>
          <w:rFonts w:ascii="Arial" w:hAnsi="Arial" w:cs="Arial"/>
          <w:sz w:val="20"/>
          <w:szCs w:val="20"/>
          <w:lang w:val="de-CH"/>
        </w:rPr>
        <w:t>iner Vollendung entgegen. Die Auswirkungen der neuen Betriebs</w:t>
      </w:r>
      <w:r>
        <w:rPr>
          <w:rFonts w:ascii="Arial" w:hAnsi="Arial" w:cs="Arial"/>
          <w:sz w:val="20"/>
          <w:szCs w:val="20"/>
          <w:lang w:val="de-CH"/>
        </w:rPr>
        <w:t>weise sind nicht auf der ganzen Linie erfreulich. Schon in</w:t>
      </w:r>
      <w:r w:rsidR="000D7941">
        <w:rPr>
          <w:rFonts w:ascii="Arial" w:hAnsi="Arial" w:cs="Arial"/>
          <w:sz w:val="20"/>
          <w:szCs w:val="20"/>
          <w:lang w:val="de-CH"/>
        </w:rPr>
        <w:t xml:space="preserve"> der Botschaft des Stadtrat</w:t>
      </w:r>
      <w:r>
        <w:rPr>
          <w:rFonts w:ascii="Arial" w:hAnsi="Arial" w:cs="Arial"/>
          <w:sz w:val="20"/>
          <w:szCs w:val="20"/>
          <w:lang w:val="de-CH"/>
        </w:rPr>
        <w:t>es an die Stimmb</w:t>
      </w:r>
      <w:r w:rsidR="000D7941">
        <w:rPr>
          <w:rFonts w:ascii="Arial" w:hAnsi="Arial" w:cs="Arial"/>
          <w:sz w:val="20"/>
          <w:szCs w:val="20"/>
          <w:lang w:val="de-CH"/>
        </w:rPr>
        <w:t>e</w:t>
      </w:r>
      <w:r>
        <w:rPr>
          <w:rFonts w:ascii="Arial" w:hAnsi="Arial" w:cs="Arial"/>
          <w:sz w:val="20"/>
          <w:szCs w:val="20"/>
          <w:lang w:val="de-CH"/>
        </w:rPr>
        <w:t xml:space="preserve">rechtigten war eine Reduktion der Arbeiterzahl von 48 auf 27 Mann vorgesehen. Unsere Aufgabe war es, dafür zu sorgen, dass die </w:t>
      </w:r>
      <w:r w:rsidR="000D7941">
        <w:rPr>
          <w:rFonts w:ascii="Arial" w:hAnsi="Arial" w:cs="Arial"/>
          <w:sz w:val="20"/>
          <w:szCs w:val="20"/>
          <w:lang w:val="de-CH"/>
        </w:rPr>
        <w:t>Re</w:t>
      </w:r>
      <w:r>
        <w:rPr>
          <w:rFonts w:ascii="Arial" w:hAnsi="Arial" w:cs="Arial"/>
          <w:sz w:val="20"/>
          <w:szCs w:val="20"/>
          <w:lang w:val="de-CH"/>
        </w:rPr>
        <w:t xml:space="preserve">duktion der Arbeiterzahl ohne unnötige Härten und auf </w:t>
      </w:r>
      <w:proofErr w:type="gramStart"/>
      <w:r>
        <w:rPr>
          <w:rFonts w:ascii="Arial" w:hAnsi="Arial" w:cs="Arial"/>
          <w:sz w:val="20"/>
          <w:szCs w:val="20"/>
          <w:lang w:val="de-CH"/>
        </w:rPr>
        <w:t>natürlichen Wege</w:t>
      </w:r>
      <w:proofErr w:type="gramEnd"/>
      <w:r>
        <w:rPr>
          <w:rFonts w:ascii="Arial" w:hAnsi="Arial" w:cs="Arial"/>
          <w:sz w:val="20"/>
          <w:szCs w:val="20"/>
          <w:lang w:val="de-CH"/>
        </w:rPr>
        <w:t xml:space="preserve"> vor sich ging. Dieser natürliche Weg bot fol</w:t>
      </w:r>
      <w:r w:rsidR="000D7941">
        <w:rPr>
          <w:rFonts w:ascii="Arial" w:hAnsi="Arial" w:cs="Arial"/>
          <w:sz w:val="20"/>
          <w:szCs w:val="20"/>
          <w:lang w:val="de-CH"/>
        </w:rPr>
        <w:t>g</w:t>
      </w:r>
      <w:r>
        <w:rPr>
          <w:rFonts w:ascii="Arial" w:hAnsi="Arial" w:cs="Arial"/>
          <w:sz w:val="20"/>
          <w:szCs w:val="20"/>
          <w:lang w:val="de-CH"/>
        </w:rPr>
        <w:t>ende Mögli</w:t>
      </w:r>
      <w:r w:rsidR="000D7941">
        <w:rPr>
          <w:rFonts w:ascii="Arial" w:hAnsi="Arial" w:cs="Arial"/>
          <w:sz w:val="20"/>
          <w:szCs w:val="20"/>
          <w:lang w:val="de-CH"/>
        </w:rPr>
        <w:t>chkeiten: Eine Anzahl Arbeiter konnte mit Rücksicht auf das ho</w:t>
      </w:r>
      <w:r>
        <w:rPr>
          <w:rFonts w:ascii="Arial" w:hAnsi="Arial" w:cs="Arial"/>
          <w:sz w:val="20"/>
          <w:szCs w:val="20"/>
          <w:lang w:val="de-CH"/>
        </w:rPr>
        <w:t>h</w:t>
      </w:r>
      <w:r w:rsidR="000D7941">
        <w:rPr>
          <w:rFonts w:ascii="Arial" w:hAnsi="Arial" w:cs="Arial"/>
          <w:sz w:val="20"/>
          <w:szCs w:val="20"/>
          <w:lang w:val="de-CH"/>
        </w:rPr>
        <w:t>e Alter bzw. Dienst</w:t>
      </w:r>
      <w:r>
        <w:rPr>
          <w:rFonts w:ascii="Arial" w:hAnsi="Arial" w:cs="Arial"/>
          <w:sz w:val="20"/>
          <w:szCs w:val="20"/>
          <w:lang w:val="de-CH"/>
        </w:rPr>
        <w:t>a</w:t>
      </w:r>
      <w:r w:rsidR="000D7941">
        <w:rPr>
          <w:rFonts w:ascii="Arial" w:hAnsi="Arial" w:cs="Arial"/>
          <w:sz w:val="20"/>
          <w:szCs w:val="20"/>
          <w:lang w:val="de-CH"/>
        </w:rPr>
        <w:t>l</w:t>
      </w:r>
      <w:r>
        <w:rPr>
          <w:rFonts w:ascii="Arial" w:hAnsi="Arial" w:cs="Arial"/>
          <w:sz w:val="20"/>
          <w:szCs w:val="20"/>
          <w:lang w:val="de-CH"/>
        </w:rPr>
        <w:t>ter pensioni</w:t>
      </w:r>
      <w:r w:rsidR="000D7941">
        <w:rPr>
          <w:rFonts w:ascii="Arial" w:hAnsi="Arial" w:cs="Arial"/>
          <w:sz w:val="20"/>
          <w:szCs w:val="20"/>
          <w:lang w:val="de-CH"/>
        </w:rPr>
        <w:t>e</w:t>
      </w:r>
      <w:r>
        <w:rPr>
          <w:rFonts w:ascii="Arial" w:hAnsi="Arial" w:cs="Arial"/>
          <w:sz w:val="20"/>
          <w:szCs w:val="20"/>
          <w:lang w:val="de-CH"/>
        </w:rPr>
        <w:t>rt werd</w:t>
      </w:r>
      <w:r w:rsidR="000D7941">
        <w:rPr>
          <w:rFonts w:ascii="Arial" w:hAnsi="Arial" w:cs="Arial"/>
          <w:sz w:val="20"/>
          <w:szCs w:val="20"/>
          <w:lang w:val="de-CH"/>
        </w:rPr>
        <w:t>e</w:t>
      </w:r>
      <w:r>
        <w:rPr>
          <w:rFonts w:ascii="Arial" w:hAnsi="Arial" w:cs="Arial"/>
          <w:sz w:val="20"/>
          <w:szCs w:val="20"/>
          <w:lang w:val="de-CH"/>
        </w:rPr>
        <w:t xml:space="preserve">n. Auch </w:t>
      </w:r>
      <w:r w:rsidR="000D7941">
        <w:rPr>
          <w:rFonts w:ascii="Arial" w:hAnsi="Arial" w:cs="Arial"/>
          <w:sz w:val="20"/>
          <w:szCs w:val="20"/>
          <w:lang w:val="de-CH"/>
        </w:rPr>
        <w:t>Ver</w:t>
      </w:r>
      <w:r>
        <w:rPr>
          <w:rFonts w:ascii="Arial" w:hAnsi="Arial" w:cs="Arial"/>
          <w:sz w:val="20"/>
          <w:szCs w:val="20"/>
          <w:lang w:val="de-CH"/>
        </w:rPr>
        <w:t>setzunge</w:t>
      </w:r>
      <w:r w:rsidR="000D7941">
        <w:rPr>
          <w:rFonts w:ascii="Arial" w:hAnsi="Arial" w:cs="Arial"/>
          <w:sz w:val="20"/>
          <w:szCs w:val="20"/>
          <w:lang w:val="de-CH"/>
        </w:rPr>
        <w:t>n</w:t>
      </w:r>
      <w:r>
        <w:rPr>
          <w:rFonts w:ascii="Arial" w:hAnsi="Arial" w:cs="Arial"/>
          <w:sz w:val="20"/>
          <w:szCs w:val="20"/>
          <w:lang w:val="de-CH"/>
        </w:rPr>
        <w:t xml:space="preserve"> in andere Betri</w:t>
      </w:r>
      <w:r w:rsidR="000D7941">
        <w:rPr>
          <w:rFonts w:ascii="Arial" w:hAnsi="Arial" w:cs="Arial"/>
          <w:sz w:val="20"/>
          <w:szCs w:val="20"/>
          <w:lang w:val="de-CH"/>
        </w:rPr>
        <w:t>ebe fanden statt und Di</w:t>
      </w:r>
      <w:r>
        <w:rPr>
          <w:rFonts w:ascii="Arial" w:hAnsi="Arial" w:cs="Arial"/>
          <w:sz w:val="20"/>
          <w:szCs w:val="20"/>
          <w:lang w:val="de-CH"/>
        </w:rPr>
        <w:t>enstaustritte mit einmaliger Abfin</w:t>
      </w:r>
      <w:r w:rsidR="000D7941">
        <w:rPr>
          <w:rFonts w:ascii="Arial" w:hAnsi="Arial" w:cs="Arial"/>
          <w:sz w:val="20"/>
          <w:szCs w:val="20"/>
          <w:lang w:val="de-CH"/>
        </w:rPr>
        <w:t>dung wurd</w:t>
      </w:r>
      <w:r>
        <w:rPr>
          <w:rFonts w:ascii="Arial" w:hAnsi="Arial" w:cs="Arial"/>
          <w:sz w:val="20"/>
          <w:szCs w:val="20"/>
          <w:lang w:val="de-CH"/>
        </w:rPr>
        <w:t>e</w:t>
      </w:r>
      <w:r w:rsidR="000D7941">
        <w:rPr>
          <w:rFonts w:ascii="Arial" w:hAnsi="Arial" w:cs="Arial"/>
          <w:sz w:val="20"/>
          <w:szCs w:val="20"/>
          <w:lang w:val="de-CH"/>
        </w:rPr>
        <w:t>n</w:t>
      </w:r>
      <w:r>
        <w:rPr>
          <w:rFonts w:ascii="Arial" w:hAnsi="Arial" w:cs="Arial"/>
          <w:sz w:val="20"/>
          <w:szCs w:val="20"/>
          <w:lang w:val="de-CH"/>
        </w:rPr>
        <w:t xml:space="preserve"> in Aussicht genommen, so dass mit Ausnahme einiger Entlassungen, name</w:t>
      </w:r>
      <w:r w:rsidR="000D7941">
        <w:rPr>
          <w:rFonts w:ascii="Arial" w:hAnsi="Arial" w:cs="Arial"/>
          <w:sz w:val="20"/>
          <w:szCs w:val="20"/>
          <w:lang w:val="de-CH"/>
        </w:rPr>
        <w:t>ntlich von Aus</w:t>
      </w:r>
      <w:r>
        <w:rPr>
          <w:rFonts w:ascii="Arial" w:hAnsi="Arial" w:cs="Arial"/>
          <w:sz w:val="20"/>
          <w:szCs w:val="20"/>
          <w:lang w:val="de-CH"/>
        </w:rPr>
        <w:t xml:space="preserve">hilfspersonal, die </w:t>
      </w:r>
      <w:r w:rsidR="000D7941">
        <w:rPr>
          <w:rFonts w:ascii="Arial" w:hAnsi="Arial" w:cs="Arial"/>
          <w:sz w:val="20"/>
          <w:szCs w:val="20"/>
          <w:lang w:val="de-CH"/>
        </w:rPr>
        <w:t>Re</w:t>
      </w:r>
      <w:r>
        <w:rPr>
          <w:rFonts w:ascii="Arial" w:hAnsi="Arial" w:cs="Arial"/>
          <w:sz w:val="20"/>
          <w:szCs w:val="20"/>
          <w:lang w:val="de-CH"/>
        </w:rPr>
        <w:t>duktion auf tr</w:t>
      </w:r>
      <w:r w:rsidR="000D7941">
        <w:rPr>
          <w:rFonts w:ascii="Arial" w:hAnsi="Arial" w:cs="Arial"/>
          <w:sz w:val="20"/>
          <w:szCs w:val="20"/>
          <w:lang w:val="de-CH"/>
        </w:rPr>
        <w:t>ag</w:t>
      </w:r>
      <w:r>
        <w:rPr>
          <w:rFonts w:ascii="Arial" w:hAnsi="Arial" w:cs="Arial"/>
          <w:sz w:val="20"/>
          <w:szCs w:val="20"/>
          <w:lang w:val="de-CH"/>
        </w:rPr>
        <w:t>barem Wege verwirklicht wurde.</w:t>
      </w:r>
    </w:p>
    <w:p w:rsidR="00A72D0C" w:rsidRDefault="00A22E7D" w:rsidP="00E56555">
      <w:pPr>
        <w:spacing w:after="120"/>
        <w:rPr>
          <w:rFonts w:ascii="Arial" w:hAnsi="Arial" w:cs="Arial"/>
          <w:sz w:val="20"/>
          <w:szCs w:val="20"/>
          <w:lang w:val="de-CH"/>
        </w:rPr>
      </w:pPr>
      <w:r>
        <w:rPr>
          <w:rFonts w:ascii="Arial" w:hAnsi="Arial" w:cs="Arial"/>
          <w:sz w:val="20"/>
          <w:szCs w:val="20"/>
          <w:lang w:val="de-CH"/>
        </w:rPr>
        <w:t>Die grösste Belastung für Personal und Gewerkschaft bedeutete die von der Betri</w:t>
      </w:r>
      <w:r w:rsidR="00AA4B2E">
        <w:rPr>
          <w:rFonts w:ascii="Arial" w:hAnsi="Arial" w:cs="Arial"/>
          <w:sz w:val="20"/>
          <w:szCs w:val="20"/>
          <w:lang w:val="de-CH"/>
        </w:rPr>
        <w:t>ebsleitung</w:t>
      </w:r>
      <w:r>
        <w:rPr>
          <w:rFonts w:ascii="Arial" w:hAnsi="Arial" w:cs="Arial"/>
          <w:sz w:val="20"/>
          <w:szCs w:val="20"/>
          <w:lang w:val="de-CH"/>
        </w:rPr>
        <w:t xml:space="preserve"> vorgeschlagene und vom Gemeinderat bereits beschlossen</w:t>
      </w:r>
      <w:r w:rsidR="00AA4B2E">
        <w:rPr>
          <w:rFonts w:ascii="Arial" w:hAnsi="Arial" w:cs="Arial"/>
          <w:sz w:val="20"/>
          <w:szCs w:val="20"/>
          <w:lang w:val="de-CH"/>
        </w:rPr>
        <w:t>e Versetzung der überzählig gew</w:t>
      </w:r>
      <w:r>
        <w:rPr>
          <w:rFonts w:ascii="Arial" w:hAnsi="Arial" w:cs="Arial"/>
          <w:sz w:val="20"/>
          <w:szCs w:val="20"/>
          <w:lang w:val="de-CH"/>
        </w:rPr>
        <w:t xml:space="preserve">ordenen Heizer und Ersatzheizer von der </w:t>
      </w:r>
      <w:r w:rsidR="00AA4B2E">
        <w:rPr>
          <w:rFonts w:ascii="Arial" w:hAnsi="Arial" w:cs="Arial"/>
          <w:sz w:val="20"/>
          <w:szCs w:val="20"/>
          <w:lang w:val="de-CH"/>
        </w:rPr>
        <w:t xml:space="preserve">2. </w:t>
      </w:r>
      <w:r>
        <w:rPr>
          <w:rFonts w:ascii="Arial" w:hAnsi="Arial" w:cs="Arial"/>
          <w:sz w:val="20"/>
          <w:szCs w:val="20"/>
          <w:lang w:val="de-CH"/>
        </w:rPr>
        <w:t xml:space="preserve">und </w:t>
      </w:r>
      <w:r w:rsidR="00AA4B2E">
        <w:rPr>
          <w:rFonts w:ascii="Arial" w:hAnsi="Arial" w:cs="Arial"/>
          <w:sz w:val="20"/>
          <w:szCs w:val="20"/>
          <w:lang w:val="de-CH"/>
        </w:rPr>
        <w:t xml:space="preserve">3. </w:t>
      </w:r>
      <w:r>
        <w:rPr>
          <w:rFonts w:ascii="Arial" w:hAnsi="Arial" w:cs="Arial"/>
          <w:sz w:val="20"/>
          <w:szCs w:val="20"/>
          <w:lang w:val="de-CH"/>
        </w:rPr>
        <w:t xml:space="preserve">und die </w:t>
      </w:r>
      <w:r w:rsidR="00AA4B2E">
        <w:rPr>
          <w:rFonts w:ascii="Arial" w:hAnsi="Arial" w:cs="Arial"/>
          <w:sz w:val="20"/>
          <w:szCs w:val="20"/>
          <w:lang w:val="de-CH"/>
        </w:rPr>
        <w:t>4. Besoldu</w:t>
      </w:r>
      <w:r>
        <w:rPr>
          <w:rFonts w:ascii="Arial" w:hAnsi="Arial" w:cs="Arial"/>
          <w:sz w:val="20"/>
          <w:szCs w:val="20"/>
          <w:lang w:val="de-CH"/>
        </w:rPr>
        <w:t>n</w:t>
      </w:r>
      <w:r w:rsidR="00AA4B2E">
        <w:rPr>
          <w:rFonts w:ascii="Arial" w:hAnsi="Arial" w:cs="Arial"/>
          <w:sz w:val="20"/>
          <w:szCs w:val="20"/>
          <w:lang w:val="de-CH"/>
        </w:rPr>
        <w:t>gsklas</w:t>
      </w:r>
      <w:r>
        <w:rPr>
          <w:rFonts w:ascii="Arial" w:hAnsi="Arial" w:cs="Arial"/>
          <w:sz w:val="20"/>
          <w:szCs w:val="20"/>
          <w:lang w:val="de-CH"/>
        </w:rPr>
        <w:t>se. Dieser äusserst scharfen Sanierungsmassna</w:t>
      </w:r>
      <w:r w:rsidR="00AA4B2E">
        <w:rPr>
          <w:rFonts w:ascii="Arial" w:hAnsi="Arial" w:cs="Arial"/>
          <w:sz w:val="20"/>
          <w:szCs w:val="20"/>
          <w:lang w:val="de-CH"/>
        </w:rPr>
        <w:t>h</w:t>
      </w:r>
      <w:r>
        <w:rPr>
          <w:rFonts w:ascii="Arial" w:hAnsi="Arial" w:cs="Arial"/>
          <w:sz w:val="20"/>
          <w:szCs w:val="20"/>
          <w:lang w:val="de-CH"/>
        </w:rPr>
        <w:t>me konnte die Gewerkschaft nicht zustimmen. Mühsame Verhandlunge</w:t>
      </w:r>
      <w:r w:rsidR="00AA4B2E">
        <w:rPr>
          <w:rFonts w:ascii="Arial" w:hAnsi="Arial" w:cs="Arial"/>
          <w:sz w:val="20"/>
          <w:szCs w:val="20"/>
          <w:lang w:val="de-CH"/>
        </w:rPr>
        <w:t>n  mit d</w:t>
      </w:r>
      <w:r>
        <w:rPr>
          <w:rFonts w:ascii="Arial" w:hAnsi="Arial" w:cs="Arial"/>
          <w:sz w:val="20"/>
          <w:szCs w:val="20"/>
          <w:lang w:val="de-CH"/>
        </w:rPr>
        <w:t>e</w:t>
      </w:r>
      <w:r w:rsidR="00AA4B2E">
        <w:rPr>
          <w:rFonts w:ascii="Arial" w:hAnsi="Arial" w:cs="Arial"/>
          <w:sz w:val="20"/>
          <w:szCs w:val="20"/>
          <w:lang w:val="de-CH"/>
        </w:rPr>
        <w:t>m</w:t>
      </w:r>
      <w:r>
        <w:rPr>
          <w:rFonts w:ascii="Arial" w:hAnsi="Arial" w:cs="Arial"/>
          <w:sz w:val="20"/>
          <w:szCs w:val="20"/>
          <w:lang w:val="de-CH"/>
        </w:rPr>
        <w:t xml:space="preserve"> </w:t>
      </w:r>
      <w:r w:rsidR="00AA4B2E">
        <w:rPr>
          <w:rFonts w:ascii="Arial" w:hAnsi="Arial" w:cs="Arial"/>
          <w:sz w:val="20"/>
          <w:szCs w:val="20"/>
          <w:lang w:val="de-CH"/>
        </w:rPr>
        <w:t>G</w:t>
      </w:r>
      <w:r>
        <w:rPr>
          <w:rFonts w:ascii="Arial" w:hAnsi="Arial" w:cs="Arial"/>
          <w:sz w:val="20"/>
          <w:szCs w:val="20"/>
          <w:lang w:val="de-CH"/>
        </w:rPr>
        <w:t>em</w:t>
      </w:r>
      <w:r w:rsidR="00AA4B2E">
        <w:rPr>
          <w:rFonts w:ascii="Arial" w:hAnsi="Arial" w:cs="Arial"/>
          <w:sz w:val="20"/>
          <w:szCs w:val="20"/>
          <w:lang w:val="de-CH"/>
        </w:rPr>
        <w:t>ei</w:t>
      </w:r>
      <w:r>
        <w:rPr>
          <w:rFonts w:ascii="Arial" w:hAnsi="Arial" w:cs="Arial"/>
          <w:sz w:val="20"/>
          <w:szCs w:val="20"/>
          <w:lang w:val="de-CH"/>
        </w:rPr>
        <w:t>n</w:t>
      </w:r>
      <w:r w:rsidR="00AA4B2E">
        <w:rPr>
          <w:rFonts w:ascii="Arial" w:hAnsi="Arial" w:cs="Arial"/>
          <w:sz w:val="20"/>
          <w:szCs w:val="20"/>
          <w:lang w:val="de-CH"/>
        </w:rPr>
        <w:t>d</w:t>
      </w:r>
      <w:r>
        <w:rPr>
          <w:rFonts w:ascii="Arial" w:hAnsi="Arial" w:cs="Arial"/>
          <w:sz w:val="20"/>
          <w:szCs w:val="20"/>
          <w:lang w:val="de-CH"/>
        </w:rPr>
        <w:t>erat zeitigten schliesslich ein Teilergebnis. Die Versetzung des in Frage stehenden Personals durfte in keinem Falle zwei Klassen betragen. Das war schlussendlich die Lösung, der wir zuzustimm</w:t>
      </w:r>
      <w:r w:rsidR="00AA4B2E">
        <w:rPr>
          <w:rFonts w:ascii="Arial" w:hAnsi="Arial" w:cs="Arial"/>
          <w:sz w:val="20"/>
          <w:szCs w:val="20"/>
          <w:lang w:val="de-CH"/>
        </w:rPr>
        <w:t>e</w:t>
      </w:r>
      <w:r>
        <w:rPr>
          <w:rFonts w:ascii="Arial" w:hAnsi="Arial" w:cs="Arial"/>
          <w:sz w:val="20"/>
          <w:szCs w:val="20"/>
          <w:lang w:val="de-CH"/>
        </w:rPr>
        <w:t>n gezwungen waren. Die Massnahme ist immer noch hart genug, besonders wenn man be</w:t>
      </w:r>
      <w:r w:rsidR="00AA4B2E">
        <w:rPr>
          <w:rFonts w:ascii="Arial" w:hAnsi="Arial" w:cs="Arial"/>
          <w:sz w:val="20"/>
          <w:szCs w:val="20"/>
          <w:lang w:val="de-CH"/>
        </w:rPr>
        <w:t>rücksichtigt, dass das betroffe</w:t>
      </w:r>
      <w:r>
        <w:rPr>
          <w:rFonts w:ascii="Arial" w:hAnsi="Arial" w:cs="Arial"/>
          <w:sz w:val="20"/>
          <w:szCs w:val="20"/>
          <w:lang w:val="de-CH"/>
        </w:rPr>
        <w:t>ne Personal infolge der Verkürzung der Arbeitszeit von</w:t>
      </w:r>
      <w:r w:rsidR="00AA4B2E">
        <w:rPr>
          <w:rFonts w:ascii="Arial" w:hAnsi="Arial" w:cs="Arial"/>
          <w:sz w:val="20"/>
          <w:szCs w:val="20"/>
          <w:lang w:val="de-CH"/>
        </w:rPr>
        <w:t xml:space="preserve"> </w:t>
      </w:r>
      <w:r>
        <w:rPr>
          <w:rFonts w:ascii="Arial" w:hAnsi="Arial" w:cs="Arial"/>
          <w:sz w:val="20"/>
          <w:szCs w:val="20"/>
          <w:lang w:val="de-CH"/>
        </w:rPr>
        <w:t>d</w:t>
      </w:r>
      <w:r w:rsidR="00AA4B2E">
        <w:rPr>
          <w:rFonts w:ascii="Arial" w:hAnsi="Arial" w:cs="Arial"/>
          <w:sz w:val="20"/>
          <w:szCs w:val="20"/>
          <w:lang w:val="de-CH"/>
        </w:rPr>
        <w:t>er 52- auf die 48-Stund</w:t>
      </w:r>
      <w:r>
        <w:rPr>
          <w:rFonts w:ascii="Arial" w:hAnsi="Arial" w:cs="Arial"/>
          <w:sz w:val="20"/>
          <w:szCs w:val="20"/>
          <w:lang w:val="de-CH"/>
        </w:rPr>
        <w:t>e</w:t>
      </w:r>
      <w:r w:rsidR="00AA4B2E">
        <w:rPr>
          <w:rFonts w:ascii="Arial" w:hAnsi="Arial" w:cs="Arial"/>
          <w:sz w:val="20"/>
          <w:szCs w:val="20"/>
          <w:lang w:val="de-CH"/>
        </w:rPr>
        <w:t>n-</w:t>
      </w:r>
      <w:r>
        <w:rPr>
          <w:rFonts w:ascii="Arial" w:hAnsi="Arial" w:cs="Arial"/>
          <w:sz w:val="20"/>
          <w:szCs w:val="20"/>
          <w:lang w:val="de-CH"/>
        </w:rPr>
        <w:t>Woche schon</w:t>
      </w:r>
      <w:r w:rsidR="00AA4B2E">
        <w:rPr>
          <w:rFonts w:ascii="Arial" w:hAnsi="Arial" w:cs="Arial"/>
          <w:sz w:val="20"/>
          <w:szCs w:val="20"/>
          <w:lang w:val="de-CH"/>
        </w:rPr>
        <w:t xml:space="preserve"> </w:t>
      </w:r>
      <w:r>
        <w:rPr>
          <w:rFonts w:ascii="Arial" w:hAnsi="Arial" w:cs="Arial"/>
          <w:sz w:val="20"/>
          <w:szCs w:val="20"/>
          <w:lang w:val="de-CH"/>
        </w:rPr>
        <w:t>e</w:t>
      </w:r>
      <w:r w:rsidR="00AA4B2E">
        <w:rPr>
          <w:rFonts w:ascii="Arial" w:hAnsi="Arial" w:cs="Arial"/>
          <w:sz w:val="20"/>
          <w:szCs w:val="20"/>
          <w:lang w:val="de-CH"/>
        </w:rPr>
        <w:t>in</w:t>
      </w:r>
      <w:r>
        <w:rPr>
          <w:rFonts w:ascii="Arial" w:hAnsi="Arial" w:cs="Arial"/>
          <w:sz w:val="20"/>
          <w:szCs w:val="20"/>
          <w:lang w:val="de-CH"/>
        </w:rPr>
        <w:t xml:space="preserve">e empfindlich Lohneinbusse erlitt. Die </w:t>
      </w:r>
      <w:r w:rsidR="00AA4B2E">
        <w:rPr>
          <w:rFonts w:ascii="Arial" w:hAnsi="Arial" w:cs="Arial"/>
          <w:sz w:val="20"/>
          <w:szCs w:val="20"/>
          <w:lang w:val="de-CH"/>
        </w:rPr>
        <w:t>R</w:t>
      </w:r>
      <w:r>
        <w:rPr>
          <w:rFonts w:ascii="Arial" w:hAnsi="Arial" w:cs="Arial"/>
          <w:sz w:val="20"/>
          <w:szCs w:val="20"/>
          <w:lang w:val="de-CH"/>
        </w:rPr>
        <w:t>ückversetzungen tangieren die Existenzgr</w:t>
      </w:r>
      <w:r w:rsidR="00AA4B2E">
        <w:rPr>
          <w:rFonts w:ascii="Arial" w:hAnsi="Arial" w:cs="Arial"/>
          <w:sz w:val="20"/>
          <w:szCs w:val="20"/>
          <w:lang w:val="de-CH"/>
        </w:rPr>
        <w:t>u</w:t>
      </w:r>
      <w:r>
        <w:rPr>
          <w:rFonts w:ascii="Arial" w:hAnsi="Arial" w:cs="Arial"/>
          <w:sz w:val="20"/>
          <w:szCs w:val="20"/>
          <w:lang w:val="de-CH"/>
        </w:rPr>
        <w:t>ndlage vieler Familien. In Biel mit seiner besonderen sozialen und  politischen</w:t>
      </w:r>
      <w:r w:rsidR="00AA4B2E">
        <w:rPr>
          <w:rFonts w:ascii="Arial" w:hAnsi="Arial" w:cs="Arial"/>
          <w:sz w:val="20"/>
          <w:szCs w:val="20"/>
          <w:lang w:val="de-CH"/>
        </w:rPr>
        <w:t xml:space="preserve"> </w:t>
      </w:r>
      <w:r>
        <w:rPr>
          <w:rFonts w:ascii="Arial" w:hAnsi="Arial" w:cs="Arial"/>
          <w:sz w:val="20"/>
          <w:szCs w:val="20"/>
          <w:lang w:val="de-CH"/>
        </w:rPr>
        <w:t>Struktur kann nicht nach ausschliesslich rücksichtlosen</w:t>
      </w:r>
      <w:r w:rsidR="00AA4B2E">
        <w:rPr>
          <w:rFonts w:ascii="Arial" w:hAnsi="Arial" w:cs="Arial"/>
          <w:sz w:val="20"/>
          <w:szCs w:val="20"/>
          <w:lang w:val="de-CH"/>
        </w:rPr>
        <w:t>, v</w:t>
      </w:r>
      <w:r>
        <w:rPr>
          <w:rFonts w:ascii="Arial" w:hAnsi="Arial" w:cs="Arial"/>
          <w:sz w:val="20"/>
          <w:szCs w:val="20"/>
          <w:lang w:val="de-CH"/>
        </w:rPr>
        <w:t>orwi</w:t>
      </w:r>
      <w:r w:rsidR="00AA4B2E">
        <w:rPr>
          <w:rFonts w:ascii="Arial" w:hAnsi="Arial" w:cs="Arial"/>
          <w:sz w:val="20"/>
          <w:szCs w:val="20"/>
          <w:lang w:val="de-CH"/>
        </w:rPr>
        <w:t>e</w:t>
      </w:r>
      <w:r>
        <w:rPr>
          <w:rFonts w:ascii="Arial" w:hAnsi="Arial" w:cs="Arial"/>
          <w:sz w:val="20"/>
          <w:szCs w:val="20"/>
          <w:lang w:val="de-CH"/>
        </w:rPr>
        <w:t>gend in der Pri</w:t>
      </w:r>
      <w:r w:rsidR="00AA4B2E">
        <w:rPr>
          <w:rFonts w:ascii="Arial" w:hAnsi="Arial" w:cs="Arial"/>
          <w:sz w:val="20"/>
          <w:szCs w:val="20"/>
          <w:lang w:val="de-CH"/>
        </w:rPr>
        <w:t>vatwirtschaft angewendete</w:t>
      </w:r>
      <w:r>
        <w:rPr>
          <w:rFonts w:ascii="Arial" w:hAnsi="Arial" w:cs="Arial"/>
          <w:sz w:val="20"/>
          <w:szCs w:val="20"/>
          <w:lang w:val="de-CH"/>
        </w:rPr>
        <w:t>n Grundsätzen rationalisiert werden, bei deren Anwend</w:t>
      </w:r>
      <w:r w:rsidR="00AA4B2E">
        <w:rPr>
          <w:rFonts w:ascii="Arial" w:hAnsi="Arial" w:cs="Arial"/>
          <w:sz w:val="20"/>
          <w:szCs w:val="20"/>
          <w:lang w:val="de-CH"/>
        </w:rPr>
        <w:t>ung nur das technische und fina</w:t>
      </w:r>
      <w:r>
        <w:rPr>
          <w:rFonts w:ascii="Arial" w:hAnsi="Arial" w:cs="Arial"/>
          <w:sz w:val="20"/>
          <w:szCs w:val="20"/>
          <w:lang w:val="de-CH"/>
        </w:rPr>
        <w:t>nzielle Problem</w:t>
      </w:r>
      <w:r w:rsidR="00AA4B2E">
        <w:rPr>
          <w:rFonts w:ascii="Arial" w:hAnsi="Arial" w:cs="Arial"/>
          <w:sz w:val="20"/>
          <w:szCs w:val="20"/>
          <w:lang w:val="de-CH"/>
        </w:rPr>
        <w:t xml:space="preserve"> Be</w:t>
      </w:r>
      <w:r>
        <w:rPr>
          <w:rFonts w:ascii="Arial" w:hAnsi="Arial" w:cs="Arial"/>
          <w:sz w:val="20"/>
          <w:szCs w:val="20"/>
          <w:lang w:val="de-CH"/>
        </w:rPr>
        <w:t>rücksichtigung findet. Gewiss ist der Begriff „Rationalisierung“ umstritten, aber w</w:t>
      </w:r>
      <w:r w:rsidR="00AA4B2E">
        <w:rPr>
          <w:rFonts w:ascii="Arial" w:hAnsi="Arial" w:cs="Arial"/>
          <w:sz w:val="20"/>
          <w:szCs w:val="20"/>
          <w:lang w:val="de-CH"/>
        </w:rPr>
        <w:t>e</w:t>
      </w:r>
      <w:r>
        <w:rPr>
          <w:rFonts w:ascii="Arial" w:hAnsi="Arial" w:cs="Arial"/>
          <w:sz w:val="20"/>
          <w:szCs w:val="20"/>
          <w:lang w:val="de-CH"/>
        </w:rPr>
        <w:t>nn wir bei der Defin</w:t>
      </w:r>
      <w:r w:rsidR="00AA4B2E">
        <w:rPr>
          <w:rFonts w:ascii="Arial" w:hAnsi="Arial" w:cs="Arial"/>
          <w:sz w:val="20"/>
          <w:szCs w:val="20"/>
          <w:lang w:val="de-CH"/>
        </w:rPr>
        <w:t>i</w:t>
      </w:r>
      <w:r>
        <w:rPr>
          <w:rFonts w:ascii="Arial" w:hAnsi="Arial" w:cs="Arial"/>
          <w:sz w:val="20"/>
          <w:szCs w:val="20"/>
          <w:lang w:val="de-CH"/>
        </w:rPr>
        <w:t>tion des Begri</w:t>
      </w:r>
      <w:r w:rsidR="00AA4B2E">
        <w:rPr>
          <w:rFonts w:ascii="Arial" w:hAnsi="Arial" w:cs="Arial"/>
          <w:sz w:val="20"/>
          <w:szCs w:val="20"/>
          <w:lang w:val="de-CH"/>
        </w:rPr>
        <w:t>ff</w:t>
      </w:r>
      <w:r>
        <w:rPr>
          <w:rFonts w:ascii="Arial" w:hAnsi="Arial" w:cs="Arial"/>
          <w:sz w:val="20"/>
          <w:szCs w:val="20"/>
          <w:lang w:val="de-CH"/>
        </w:rPr>
        <w:t>s den gesun</w:t>
      </w:r>
      <w:r w:rsidR="00AA4B2E">
        <w:rPr>
          <w:rFonts w:ascii="Arial" w:hAnsi="Arial" w:cs="Arial"/>
          <w:sz w:val="20"/>
          <w:szCs w:val="20"/>
          <w:lang w:val="de-CH"/>
        </w:rPr>
        <w:t xml:space="preserve">den </w:t>
      </w:r>
      <w:r>
        <w:rPr>
          <w:rFonts w:ascii="Arial" w:hAnsi="Arial" w:cs="Arial"/>
          <w:sz w:val="20"/>
          <w:szCs w:val="20"/>
          <w:lang w:val="de-CH"/>
        </w:rPr>
        <w:t xml:space="preserve">Menschenverstand walten liessen, würde dem Faktor </w:t>
      </w:r>
      <w:r w:rsidR="00AA4B2E">
        <w:rPr>
          <w:rFonts w:ascii="Arial" w:hAnsi="Arial" w:cs="Arial"/>
          <w:sz w:val="20"/>
          <w:szCs w:val="20"/>
          <w:lang w:val="de-CH"/>
        </w:rPr>
        <w:t>Me</w:t>
      </w:r>
      <w:r>
        <w:rPr>
          <w:rFonts w:ascii="Arial" w:hAnsi="Arial" w:cs="Arial"/>
          <w:sz w:val="20"/>
          <w:szCs w:val="20"/>
          <w:lang w:val="de-CH"/>
        </w:rPr>
        <w:t>nsch sein berechtigte</w:t>
      </w:r>
      <w:r w:rsidR="00AA4B2E">
        <w:rPr>
          <w:rFonts w:ascii="Arial" w:hAnsi="Arial" w:cs="Arial"/>
          <w:sz w:val="20"/>
          <w:szCs w:val="20"/>
          <w:lang w:val="de-CH"/>
        </w:rPr>
        <w:t>r Platz v</w:t>
      </w:r>
      <w:r>
        <w:rPr>
          <w:rFonts w:ascii="Arial" w:hAnsi="Arial" w:cs="Arial"/>
          <w:sz w:val="20"/>
          <w:szCs w:val="20"/>
          <w:lang w:val="de-CH"/>
        </w:rPr>
        <w:t>on selbst zugewiese</w:t>
      </w:r>
      <w:r w:rsidR="00AA4B2E">
        <w:rPr>
          <w:rFonts w:ascii="Arial" w:hAnsi="Arial" w:cs="Arial"/>
          <w:sz w:val="20"/>
          <w:szCs w:val="20"/>
          <w:lang w:val="de-CH"/>
        </w:rPr>
        <w:t>n</w:t>
      </w:r>
      <w:r>
        <w:rPr>
          <w:rFonts w:ascii="Arial" w:hAnsi="Arial" w:cs="Arial"/>
          <w:sz w:val="20"/>
          <w:szCs w:val="20"/>
          <w:lang w:val="de-CH"/>
        </w:rPr>
        <w:t xml:space="preserve"> </w:t>
      </w:r>
      <w:r w:rsidR="00AA4B2E">
        <w:rPr>
          <w:rFonts w:ascii="Arial" w:hAnsi="Arial" w:cs="Arial"/>
          <w:sz w:val="20"/>
          <w:szCs w:val="20"/>
          <w:lang w:val="de-CH"/>
        </w:rPr>
        <w:t>werd</w:t>
      </w:r>
      <w:r>
        <w:rPr>
          <w:rFonts w:ascii="Arial" w:hAnsi="Arial" w:cs="Arial"/>
          <w:sz w:val="20"/>
          <w:szCs w:val="20"/>
          <w:lang w:val="de-CH"/>
        </w:rPr>
        <w:t>e</w:t>
      </w:r>
      <w:r w:rsidR="00AA4B2E">
        <w:rPr>
          <w:rFonts w:ascii="Arial" w:hAnsi="Arial" w:cs="Arial"/>
          <w:sz w:val="20"/>
          <w:szCs w:val="20"/>
          <w:lang w:val="de-CH"/>
        </w:rPr>
        <w:t>n</w:t>
      </w:r>
      <w:r>
        <w:rPr>
          <w:rFonts w:ascii="Arial" w:hAnsi="Arial" w:cs="Arial"/>
          <w:sz w:val="20"/>
          <w:szCs w:val="20"/>
          <w:lang w:val="de-CH"/>
        </w:rPr>
        <w:t>. Wenn die Rationalisierung neben der technischen und wirtschaft</w:t>
      </w:r>
      <w:r w:rsidR="00AA4B2E">
        <w:rPr>
          <w:rFonts w:ascii="Arial" w:hAnsi="Arial" w:cs="Arial"/>
          <w:sz w:val="20"/>
          <w:szCs w:val="20"/>
          <w:lang w:val="de-CH"/>
        </w:rPr>
        <w:t>l</w:t>
      </w:r>
      <w:r>
        <w:rPr>
          <w:rFonts w:ascii="Arial" w:hAnsi="Arial" w:cs="Arial"/>
          <w:sz w:val="20"/>
          <w:szCs w:val="20"/>
          <w:lang w:val="de-CH"/>
        </w:rPr>
        <w:t>ichen auch eine soziale, eine moralische</w:t>
      </w:r>
      <w:r w:rsidR="00AA4B2E">
        <w:rPr>
          <w:rFonts w:ascii="Arial" w:hAnsi="Arial" w:cs="Arial"/>
          <w:sz w:val="20"/>
          <w:szCs w:val="20"/>
          <w:lang w:val="de-CH"/>
        </w:rPr>
        <w:t>, eine eminent menschli</w:t>
      </w:r>
      <w:r>
        <w:rPr>
          <w:rFonts w:ascii="Arial" w:hAnsi="Arial" w:cs="Arial"/>
          <w:sz w:val="20"/>
          <w:szCs w:val="20"/>
          <w:lang w:val="de-CH"/>
        </w:rPr>
        <w:t>che Se</w:t>
      </w:r>
      <w:r w:rsidR="00AA4B2E">
        <w:rPr>
          <w:rFonts w:ascii="Arial" w:hAnsi="Arial" w:cs="Arial"/>
          <w:sz w:val="20"/>
          <w:szCs w:val="20"/>
          <w:lang w:val="de-CH"/>
        </w:rPr>
        <w:t>ite</w:t>
      </w:r>
      <w:r>
        <w:rPr>
          <w:rFonts w:ascii="Arial" w:hAnsi="Arial" w:cs="Arial"/>
          <w:sz w:val="20"/>
          <w:szCs w:val="20"/>
          <w:lang w:val="de-CH"/>
        </w:rPr>
        <w:t xml:space="preserve"> hat </w:t>
      </w:r>
      <w:r w:rsidR="00AA4B2E">
        <w:rPr>
          <w:rFonts w:ascii="Arial" w:hAnsi="Arial" w:cs="Arial"/>
          <w:sz w:val="20"/>
          <w:szCs w:val="20"/>
          <w:lang w:val="de-CH"/>
        </w:rPr>
        <w:t>-</w:t>
      </w:r>
      <w:r>
        <w:rPr>
          <w:rFonts w:ascii="Arial" w:hAnsi="Arial" w:cs="Arial"/>
          <w:sz w:val="20"/>
          <w:szCs w:val="20"/>
          <w:lang w:val="de-CH"/>
        </w:rPr>
        <w:t xml:space="preserve"> worüber bei den Bieler</w:t>
      </w:r>
      <w:r w:rsidR="00AA4B2E">
        <w:rPr>
          <w:rFonts w:ascii="Arial" w:hAnsi="Arial" w:cs="Arial"/>
          <w:sz w:val="20"/>
          <w:szCs w:val="20"/>
          <w:lang w:val="de-CH"/>
        </w:rPr>
        <w:t xml:space="preserve"> B</w:t>
      </w:r>
      <w:r>
        <w:rPr>
          <w:rFonts w:ascii="Arial" w:hAnsi="Arial" w:cs="Arial"/>
          <w:sz w:val="20"/>
          <w:szCs w:val="20"/>
          <w:lang w:val="de-CH"/>
        </w:rPr>
        <w:t xml:space="preserve">ehörden kein </w:t>
      </w:r>
      <w:r w:rsidR="00AA4B2E">
        <w:rPr>
          <w:rFonts w:ascii="Arial" w:hAnsi="Arial" w:cs="Arial"/>
          <w:sz w:val="20"/>
          <w:szCs w:val="20"/>
          <w:lang w:val="de-CH"/>
        </w:rPr>
        <w:t>Zweifel b</w:t>
      </w:r>
      <w:r>
        <w:rPr>
          <w:rFonts w:ascii="Arial" w:hAnsi="Arial" w:cs="Arial"/>
          <w:sz w:val="20"/>
          <w:szCs w:val="20"/>
          <w:lang w:val="de-CH"/>
        </w:rPr>
        <w:t xml:space="preserve">estehen dürfte </w:t>
      </w:r>
      <w:r w:rsidR="00AA4B2E">
        <w:rPr>
          <w:rFonts w:ascii="Arial" w:hAnsi="Arial" w:cs="Arial"/>
          <w:sz w:val="20"/>
          <w:szCs w:val="20"/>
          <w:lang w:val="de-CH"/>
        </w:rPr>
        <w:t>-</w:t>
      </w:r>
      <w:r>
        <w:rPr>
          <w:rFonts w:ascii="Arial" w:hAnsi="Arial" w:cs="Arial"/>
          <w:sz w:val="20"/>
          <w:szCs w:val="20"/>
          <w:lang w:val="de-CH"/>
        </w:rPr>
        <w:t xml:space="preserve"> so muss eben wie in der </w:t>
      </w:r>
      <w:r w:rsidR="00093D87">
        <w:rPr>
          <w:rFonts w:ascii="Arial" w:hAnsi="Arial" w:cs="Arial"/>
          <w:sz w:val="20"/>
          <w:szCs w:val="20"/>
          <w:lang w:val="de-CH"/>
        </w:rPr>
        <w:t>P</w:t>
      </w:r>
      <w:r>
        <w:rPr>
          <w:rFonts w:ascii="Arial" w:hAnsi="Arial" w:cs="Arial"/>
          <w:sz w:val="20"/>
          <w:szCs w:val="20"/>
          <w:lang w:val="de-CH"/>
        </w:rPr>
        <w:t>rivatwirtsch</w:t>
      </w:r>
      <w:r w:rsidR="00093D87">
        <w:rPr>
          <w:rFonts w:ascii="Arial" w:hAnsi="Arial" w:cs="Arial"/>
          <w:sz w:val="20"/>
          <w:szCs w:val="20"/>
          <w:lang w:val="de-CH"/>
        </w:rPr>
        <w:t>a</w:t>
      </w:r>
      <w:r>
        <w:rPr>
          <w:rFonts w:ascii="Arial" w:hAnsi="Arial" w:cs="Arial"/>
          <w:sz w:val="20"/>
          <w:szCs w:val="20"/>
          <w:lang w:val="de-CH"/>
        </w:rPr>
        <w:t xml:space="preserve">ft </w:t>
      </w:r>
      <w:r w:rsidR="00093D87">
        <w:rPr>
          <w:rFonts w:ascii="Arial" w:hAnsi="Arial" w:cs="Arial"/>
          <w:sz w:val="20"/>
          <w:szCs w:val="20"/>
          <w:lang w:val="de-CH"/>
        </w:rPr>
        <w:t>-</w:t>
      </w:r>
      <w:r>
        <w:rPr>
          <w:rFonts w:ascii="Arial" w:hAnsi="Arial" w:cs="Arial"/>
          <w:sz w:val="20"/>
          <w:szCs w:val="20"/>
          <w:lang w:val="de-CH"/>
        </w:rPr>
        <w:t xml:space="preserve"> so auch, ja in vermehrtem Masse </w:t>
      </w:r>
      <w:r w:rsidR="00093D87">
        <w:rPr>
          <w:rFonts w:ascii="Arial" w:hAnsi="Arial" w:cs="Arial"/>
          <w:sz w:val="20"/>
          <w:szCs w:val="20"/>
          <w:lang w:val="de-CH"/>
        </w:rPr>
        <w:t xml:space="preserve">- </w:t>
      </w:r>
      <w:r>
        <w:rPr>
          <w:rFonts w:ascii="Arial" w:hAnsi="Arial" w:cs="Arial"/>
          <w:sz w:val="20"/>
          <w:szCs w:val="20"/>
          <w:lang w:val="de-CH"/>
        </w:rPr>
        <w:t xml:space="preserve">für die öffentlichen Verwaltungen und Betriebe von Staat und </w:t>
      </w:r>
      <w:r w:rsidR="00093D87">
        <w:rPr>
          <w:rFonts w:ascii="Arial" w:hAnsi="Arial" w:cs="Arial"/>
          <w:sz w:val="20"/>
          <w:szCs w:val="20"/>
          <w:lang w:val="de-CH"/>
        </w:rPr>
        <w:t>Gemeinde der Gru</w:t>
      </w:r>
      <w:r>
        <w:rPr>
          <w:rFonts w:ascii="Arial" w:hAnsi="Arial" w:cs="Arial"/>
          <w:sz w:val="20"/>
          <w:szCs w:val="20"/>
          <w:lang w:val="de-CH"/>
        </w:rPr>
        <w:t>n</w:t>
      </w:r>
      <w:r w:rsidR="00093D87">
        <w:rPr>
          <w:rFonts w:ascii="Arial" w:hAnsi="Arial" w:cs="Arial"/>
          <w:sz w:val="20"/>
          <w:szCs w:val="20"/>
          <w:lang w:val="de-CH"/>
        </w:rPr>
        <w:t>d</w:t>
      </w:r>
      <w:r>
        <w:rPr>
          <w:rFonts w:ascii="Arial" w:hAnsi="Arial" w:cs="Arial"/>
          <w:sz w:val="20"/>
          <w:szCs w:val="20"/>
          <w:lang w:val="de-CH"/>
        </w:rPr>
        <w:t>satz wegleitend</w:t>
      </w:r>
      <w:r w:rsidR="00093D87">
        <w:rPr>
          <w:rFonts w:ascii="Arial" w:hAnsi="Arial" w:cs="Arial"/>
          <w:sz w:val="20"/>
          <w:szCs w:val="20"/>
          <w:lang w:val="de-CH"/>
        </w:rPr>
        <w:t xml:space="preserve"> sein, dass jedes menschliche H</w:t>
      </w:r>
      <w:r>
        <w:rPr>
          <w:rFonts w:ascii="Arial" w:hAnsi="Arial" w:cs="Arial"/>
          <w:sz w:val="20"/>
          <w:szCs w:val="20"/>
          <w:lang w:val="de-CH"/>
        </w:rPr>
        <w:t>a</w:t>
      </w:r>
      <w:r w:rsidR="00093D87">
        <w:rPr>
          <w:rFonts w:ascii="Arial" w:hAnsi="Arial" w:cs="Arial"/>
          <w:sz w:val="20"/>
          <w:szCs w:val="20"/>
          <w:lang w:val="de-CH"/>
        </w:rPr>
        <w:t>nd</w:t>
      </w:r>
      <w:r>
        <w:rPr>
          <w:rFonts w:ascii="Arial" w:hAnsi="Arial" w:cs="Arial"/>
          <w:sz w:val="20"/>
          <w:szCs w:val="20"/>
          <w:lang w:val="de-CH"/>
        </w:rPr>
        <w:t>e</w:t>
      </w:r>
      <w:r w:rsidR="00093D87">
        <w:rPr>
          <w:rFonts w:ascii="Arial" w:hAnsi="Arial" w:cs="Arial"/>
          <w:sz w:val="20"/>
          <w:szCs w:val="20"/>
          <w:lang w:val="de-CH"/>
        </w:rPr>
        <w:t>ln sich in de</w:t>
      </w:r>
      <w:r>
        <w:rPr>
          <w:rFonts w:ascii="Arial" w:hAnsi="Arial" w:cs="Arial"/>
          <w:sz w:val="20"/>
          <w:szCs w:val="20"/>
          <w:lang w:val="de-CH"/>
        </w:rPr>
        <w:t>n höh</w:t>
      </w:r>
      <w:r w:rsidR="00093D87">
        <w:rPr>
          <w:rFonts w:ascii="Arial" w:hAnsi="Arial" w:cs="Arial"/>
          <w:sz w:val="20"/>
          <w:szCs w:val="20"/>
          <w:lang w:val="de-CH"/>
        </w:rPr>
        <w:t>e</w:t>
      </w:r>
      <w:r>
        <w:rPr>
          <w:rFonts w:ascii="Arial" w:hAnsi="Arial" w:cs="Arial"/>
          <w:sz w:val="20"/>
          <w:szCs w:val="20"/>
          <w:lang w:val="de-CH"/>
        </w:rPr>
        <w:t>ren Interessen des Huma</w:t>
      </w:r>
      <w:r w:rsidR="00093D87">
        <w:rPr>
          <w:rFonts w:ascii="Arial" w:hAnsi="Arial" w:cs="Arial"/>
          <w:sz w:val="20"/>
          <w:szCs w:val="20"/>
          <w:lang w:val="de-CH"/>
        </w:rPr>
        <w:t>n</w:t>
      </w:r>
      <w:r>
        <w:rPr>
          <w:rFonts w:ascii="Arial" w:hAnsi="Arial" w:cs="Arial"/>
          <w:sz w:val="20"/>
          <w:szCs w:val="20"/>
          <w:lang w:val="de-CH"/>
        </w:rPr>
        <w:t>itas der gr</w:t>
      </w:r>
      <w:r w:rsidR="00093D87">
        <w:rPr>
          <w:rFonts w:ascii="Arial" w:hAnsi="Arial" w:cs="Arial"/>
          <w:sz w:val="20"/>
          <w:szCs w:val="20"/>
          <w:lang w:val="de-CH"/>
        </w:rPr>
        <w:t>o</w:t>
      </w:r>
      <w:r>
        <w:rPr>
          <w:rFonts w:ascii="Arial" w:hAnsi="Arial" w:cs="Arial"/>
          <w:sz w:val="20"/>
          <w:szCs w:val="20"/>
          <w:lang w:val="de-CH"/>
        </w:rPr>
        <w:t>ssen Menschenfamilie unterzuordne</w:t>
      </w:r>
      <w:r w:rsidR="00093D87">
        <w:rPr>
          <w:rFonts w:ascii="Arial" w:hAnsi="Arial" w:cs="Arial"/>
          <w:sz w:val="20"/>
          <w:szCs w:val="20"/>
          <w:lang w:val="de-CH"/>
        </w:rPr>
        <w:t xml:space="preserve">n und in erster Linie </w:t>
      </w:r>
      <w:r>
        <w:rPr>
          <w:rFonts w:ascii="Arial" w:hAnsi="Arial" w:cs="Arial"/>
          <w:sz w:val="20"/>
          <w:szCs w:val="20"/>
          <w:lang w:val="de-CH"/>
        </w:rPr>
        <w:t>dem Gemein</w:t>
      </w:r>
      <w:r w:rsidR="00093D87">
        <w:rPr>
          <w:rFonts w:ascii="Arial" w:hAnsi="Arial" w:cs="Arial"/>
          <w:sz w:val="20"/>
          <w:szCs w:val="20"/>
          <w:lang w:val="de-CH"/>
        </w:rPr>
        <w:t>wes</w:t>
      </w:r>
      <w:r>
        <w:rPr>
          <w:rFonts w:ascii="Arial" w:hAnsi="Arial" w:cs="Arial"/>
          <w:sz w:val="20"/>
          <w:szCs w:val="20"/>
          <w:lang w:val="de-CH"/>
        </w:rPr>
        <w:t>e</w:t>
      </w:r>
      <w:r w:rsidR="00093D87">
        <w:rPr>
          <w:rFonts w:ascii="Arial" w:hAnsi="Arial" w:cs="Arial"/>
          <w:sz w:val="20"/>
          <w:szCs w:val="20"/>
          <w:lang w:val="de-CH"/>
        </w:rPr>
        <w:t>n</w:t>
      </w:r>
      <w:r>
        <w:rPr>
          <w:rFonts w:ascii="Arial" w:hAnsi="Arial" w:cs="Arial"/>
          <w:sz w:val="20"/>
          <w:szCs w:val="20"/>
          <w:lang w:val="de-CH"/>
        </w:rPr>
        <w:t xml:space="preserve"> zu dienen hat.</w:t>
      </w:r>
    </w:p>
    <w:p w:rsidR="00E75C46" w:rsidRDefault="00E75C46" w:rsidP="00E56555">
      <w:pPr>
        <w:spacing w:after="120"/>
        <w:rPr>
          <w:rFonts w:ascii="Arial" w:hAnsi="Arial" w:cs="Arial"/>
          <w:sz w:val="20"/>
          <w:szCs w:val="20"/>
          <w:lang w:val="de-CH"/>
        </w:rPr>
      </w:pPr>
      <w:r>
        <w:rPr>
          <w:rFonts w:ascii="Arial" w:hAnsi="Arial" w:cs="Arial"/>
          <w:sz w:val="20"/>
          <w:szCs w:val="20"/>
          <w:lang w:val="de-CH"/>
        </w:rPr>
        <w:t>Infolge der prekären Lage der Stadtverwaltung wurden auch im Stadtbauamt die Kredite stark reduziert, so das</w:t>
      </w:r>
      <w:r w:rsidR="00E40197">
        <w:rPr>
          <w:rFonts w:ascii="Arial" w:hAnsi="Arial" w:cs="Arial"/>
          <w:sz w:val="20"/>
          <w:szCs w:val="20"/>
          <w:lang w:val="de-CH"/>
        </w:rPr>
        <w:t>s</w:t>
      </w:r>
      <w:r>
        <w:rPr>
          <w:rFonts w:ascii="Arial" w:hAnsi="Arial" w:cs="Arial"/>
          <w:sz w:val="20"/>
          <w:szCs w:val="20"/>
          <w:lang w:val="de-CH"/>
        </w:rPr>
        <w:t xml:space="preserve"> für die Bezahlung von Aushilfepersona</w:t>
      </w:r>
      <w:r w:rsidR="00E40197">
        <w:rPr>
          <w:rFonts w:ascii="Arial" w:hAnsi="Arial" w:cs="Arial"/>
          <w:sz w:val="20"/>
          <w:szCs w:val="20"/>
          <w:lang w:val="de-CH"/>
        </w:rPr>
        <w:t>l keine Mittel mehr zur Verfügu</w:t>
      </w:r>
      <w:r>
        <w:rPr>
          <w:rFonts w:ascii="Arial" w:hAnsi="Arial" w:cs="Arial"/>
          <w:sz w:val="20"/>
          <w:szCs w:val="20"/>
          <w:lang w:val="de-CH"/>
        </w:rPr>
        <w:t>n</w:t>
      </w:r>
      <w:r w:rsidR="00E40197">
        <w:rPr>
          <w:rFonts w:ascii="Arial" w:hAnsi="Arial" w:cs="Arial"/>
          <w:sz w:val="20"/>
          <w:szCs w:val="20"/>
          <w:lang w:val="de-CH"/>
        </w:rPr>
        <w:t>g</w:t>
      </w:r>
      <w:r>
        <w:rPr>
          <w:rFonts w:ascii="Arial" w:hAnsi="Arial" w:cs="Arial"/>
          <w:sz w:val="20"/>
          <w:szCs w:val="20"/>
          <w:lang w:val="de-CH"/>
        </w:rPr>
        <w:t xml:space="preserve"> standen. Das dortige Aushilfspersonal wu</w:t>
      </w:r>
      <w:r w:rsidR="00E40197">
        <w:rPr>
          <w:rFonts w:ascii="Arial" w:hAnsi="Arial" w:cs="Arial"/>
          <w:sz w:val="20"/>
          <w:szCs w:val="20"/>
          <w:lang w:val="de-CH"/>
        </w:rPr>
        <w:t>rde abgebaut bzw. in andere Bet</w:t>
      </w:r>
      <w:r>
        <w:rPr>
          <w:rFonts w:ascii="Arial" w:hAnsi="Arial" w:cs="Arial"/>
          <w:sz w:val="20"/>
          <w:szCs w:val="20"/>
          <w:lang w:val="de-CH"/>
        </w:rPr>
        <w:t>riebe versetzt. Die Tatsache, dass ein von der V</w:t>
      </w:r>
      <w:r w:rsidR="00E40197">
        <w:rPr>
          <w:rFonts w:ascii="Arial" w:hAnsi="Arial" w:cs="Arial"/>
          <w:sz w:val="20"/>
          <w:szCs w:val="20"/>
          <w:lang w:val="de-CH"/>
        </w:rPr>
        <w:t>e</w:t>
      </w:r>
      <w:r>
        <w:rPr>
          <w:rFonts w:ascii="Arial" w:hAnsi="Arial" w:cs="Arial"/>
          <w:sz w:val="20"/>
          <w:szCs w:val="20"/>
          <w:lang w:val="de-CH"/>
        </w:rPr>
        <w:t>rwaltung gegebenes Versprechen, bei allfälliger Neueinstellung von Personal in erster Linie die abgebauten Leute zu berücksichtigen, nicht in vollem Umfange gehalten wurde, gab Anlass zu einer Besprechung m</w:t>
      </w:r>
      <w:r w:rsidR="00E40197">
        <w:rPr>
          <w:rFonts w:ascii="Arial" w:hAnsi="Arial" w:cs="Arial"/>
          <w:sz w:val="20"/>
          <w:szCs w:val="20"/>
          <w:lang w:val="de-CH"/>
        </w:rPr>
        <w:t>it dem Gemeinderat. Das Arbeits</w:t>
      </w:r>
      <w:r>
        <w:rPr>
          <w:rFonts w:ascii="Arial" w:hAnsi="Arial" w:cs="Arial"/>
          <w:sz w:val="20"/>
          <w:szCs w:val="20"/>
          <w:lang w:val="de-CH"/>
        </w:rPr>
        <w:t>a</w:t>
      </w:r>
      <w:r w:rsidR="00E40197">
        <w:rPr>
          <w:rFonts w:ascii="Arial" w:hAnsi="Arial" w:cs="Arial"/>
          <w:sz w:val="20"/>
          <w:szCs w:val="20"/>
          <w:lang w:val="de-CH"/>
        </w:rPr>
        <w:t>m</w:t>
      </w:r>
      <w:r>
        <w:rPr>
          <w:rFonts w:ascii="Arial" w:hAnsi="Arial" w:cs="Arial"/>
          <w:sz w:val="20"/>
          <w:szCs w:val="20"/>
          <w:lang w:val="de-CH"/>
        </w:rPr>
        <w:t>t wurde angewi</w:t>
      </w:r>
      <w:r w:rsidR="00E40197">
        <w:rPr>
          <w:rFonts w:ascii="Arial" w:hAnsi="Arial" w:cs="Arial"/>
          <w:sz w:val="20"/>
          <w:szCs w:val="20"/>
          <w:lang w:val="de-CH"/>
        </w:rPr>
        <w:t>esen, sich in Zuku</w:t>
      </w:r>
      <w:r>
        <w:rPr>
          <w:rFonts w:ascii="Arial" w:hAnsi="Arial" w:cs="Arial"/>
          <w:sz w:val="20"/>
          <w:szCs w:val="20"/>
          <w:lang w:val="de-CH"/>
        </w:rPr>
        <w:t>n</w:t>
      </w:r>
      <w:r w:rsidR="00E40197">
        <w:rPr>
          <w:rFonts w:ascii="Arial" w:hAnsi="Arial" w:cs="Arial"/>
          <w:sz w:val="20"/>
          <w:szCs w:val="20"/>
          <w:lang w:val="de-CH"/>
        </w:rPr>
        <w:t>f</w:t>
      </w:r>
      <w:r>
        <w:rPr>
          <w:rFonts w:ascii="Arial" w:hAnsi="Arial" w:cs="Arial"/>
          <w:sz w:val="20"/>
          <w:szCs w:val="20"/>
          <w:lang w:val="de-CH"/>
        </w:rPr>
        <w:t xml:space="preserve">t an das von den </w:t>
      </w:r>
      <w:r w:rsidR="00E40197">
        <w:rPr>
          <w:rFonts w:ascii="Arial" w:hAnsi="Arial" w:cs="Arial"/>
          <w:sz w:val="20"/>
          <w:szCs w:val="20"/>
          <w:lang w:val="de-CH"/>
        </w:rPr>
        <w:t>Be</w:t>
      </w:r>
      <w:r>
        <w:rPr>
          <w:rFonts w:ascii="Arial" w:hAnsi="Arial" w:cs="Arial"/>
          <w:sz w:val="20"/>
          <w:szCs w:val="20"/>
          <w:lang w:val="de-CH"/>
        </w:rPr>
        <w:t>hörden abgegebene Versprechen zu halten. Wir befürchten</w:t>
      </w:r>
      <w:r w:rsidR="00E40197">
        <w:rPr>
          <w:rFonts w:ascii="Arial" w:hAnsi="Arial" w:cs="Arial"/>
          <w:sz w:val="20"/>
          <w:szCs w:val="20"/>
          <w:lang w:val="de-CH"/>
        </w:rPr>
        <w:t>, dass der weitgehende Personal</w:t>
      </w:r>
      <w:r>
        <w:rPr>
          <w:rFonts w:ascii="Arial" w:hAnsi="Arial" w:cs="Arial"/>
          <w:sz w:val="20"/>
          <w:szCs w:val="20"/>
          <w:lang w:val="de-CH"/>
        </w:rPr>
        <w:t>ab</w:t>
      </w:r>
      <w:r w:rsidR="00E40197">
        <w:rPr>
          <w:rFonts w:ascii="Arial" w:hAnsi="Arial" w:cs="Arial"/>
          <w:sz w:val="20"/>
          <w:szCs w:val="20"/>
          <w:lang w:val="de-CH"/>
        </w:rPr>
        <w:t>bau im Stadtbauamt sich in hygienischer Hinsicht ungü</w:t>
      </w:r>
      <w:r>
        <w:rPr>
          <w:rFonts w:ascii="Arial" w:hAnsi="Arial" w:cs="Arial"/>
          <w:sz w:val="20"/>
          <w:szCs w:val="20"/>
          <w:lang w:val="de-CH"/>
        </w:rPr>
        <w:t>n</w:t>
      </w:r>
      <w:r w:rsidR="00E40197">
        <w:rPr>
          <w:rFonts w:ascii="Arial" w:hAnsi="Arial" w:cs="Arial"/>
          <w:sz w:val="20"/>
          <w:szCs w:val="20"/>
          <w:lang w:val="de-CH"/>
        </w:rPr>
        <w:t>s</w:t>
      </w:r>
      <w:r>
        <w:rPr>
          <w:rFonts w:ascii="Arial" w:hAnsi="Arial" w:cs="Arial"/>
          <w:sz w:val="20"/>
          <w:szCs w:val="20"/>
          <w:lang w:val="de-CH"/>
        </w:rPr>
        <w:t>tig auswirken wird, ein Zusta</w:t>
      </w:r>
      <w:r w:rsidR="00E40197">
        <w:rPr>
          <w:rFonts w:ascii="Arial" w:hAnsi="Arial" w:cs="Arial"/>
          <w:sz w:val="20"/>
          <w:szCs w:val="20"/>
          <w:lang w:val="de-CH"/>
        </w:rPr>
        <w:t>nd, der mit der heute bestehend</w:t>
      </w:r>
      <w:r>
        <w:rPr>
          <w:rFonts w:ascii="Arial" w:hAnsi="Arial" w:cs="Arial"/>
          <w:sz w:val="20"/>
          <w:szCs w:val="20"/>
          <w:lang w:val="de-CH"/>
        </w:rPr>
        <w:t>e</w:t>
      </w:r>
      <w:r w:rsidR="00E40197">
        <w:rPr>
          <w:rFonts w:ascii="Arial" w:hAnsi="Arial" w:cs="Arial"/>
          <w:sz w:val="20"/>
          <w:szCs w:val="20"/>
          <w:lang w:val="de-CH"/>
        </w:rPr>
        <w:t>n</w:t>
      </w:r>
      <w:r>
        <w:rPr>
          <w:rFonts w:ascii="Arial" w:hAnsi="Arial" w:cs="Arial"/>
          <w:sz w:val="20"/>
          <w:szCs w:val="20"/>
          <w:lang w:val="de-CH"/>
        </w:rPr>
        <w:t xml:space="preserve"> modernen Keh</w:t>
      </w:r>
      <w:r w:rsidR="00E40197">
        <w:rPr>
          <w:rFonts w:ascii="Arial" w:hAnsi="Arial" w:cs="Arial"/>
          <w:sz w:val="20"/>
          <w:szCs w:val="20"/>
          <w:lang w:val="de-CH"/>
        </w:rPr>
        <w:t>r</w:t>
      </w:r>
      <w:r>
        <w:rPr>
          <w:rFonts w:ascii="Arial" w:hAnsi="Arial" w:cs="Arial"/>
          <w:sz w:val="20"/>
          <w:szCs w:val="20"/>
          <w:lang w:val="de-CH"/>
        </w:rPr>
        <w:t xml:space="preserve">ichtabfuhr in Widerspruch stehen dürfte. </w:t>
      </w:r>
    </w:p>
    <w:p w:rsidR="00E75C46" w:rsidRDefault="00E75C46" w:rsidP="00E56555">
      <w:pPr>
        <w:spacing w:after="120"/>
        <w:rPr>
          <w:rFonts w:ascii="Arial" w:hAnsi="Arial" w:cs="Arial"/>
          <w:sz w:val="20"/>
          <w:szCs w:val="20"/>
          <w:lang w:val="de-CH"/>
        </w:rPr>
      </w:pPr>
      <w:r>
        <w:rPr>
          <w:rFonts w:ascii="Arial" w:hAnsi="Arial" w:cs="Arial"/>
          <w:sz w:val="20"/>
          <w:szCs w:val="20"/>
          <w:lang w:val="de-CH"/>
        </w:rPr>
        <w:t>Die Sanierung des</w:t>
      </w:r>
      <w:r w:rsidR="002D7C53">
        <w:rPr>
          <w:rFonts w:ascii="Arial" w:hAnsi="Arial" w:cs="Arial"/>
          <w:sz w:val="20"/>
          <w:szCs w:val="20"/>
          <w:lang w:val="de-CH"/>
        </w:rPr>
        <w:t xml:space="preserve"> Str</w:t>
      </w:r>
      <w:r>
        <w:rPr>
          <w:rFonts w:ascii="Arial" w:hAnsi="Arial" w:cs="Arial"/>
          <w:sz w:val="20"/>
          <w:szCs w:val="20"/>
          <w:lang w:val="de-CH"/>
        </w:rPr>
        <w:t>assenbahnbetriebes beschäftigte sowo</w:t>
      </w:r>
      <w:r w:rsidR="002D7C53">
        <w:rPr>
          <w:rFonts w:ascii="Arial" w:hAnsi="Arial" w:cs="Arial"/>
          <w:sz w:val="20"/>
          <w:szCs w:val="20"/>
          <w:lang w:val="de-CH"/>
        </w:rPr>
        <w:t>hl Behörden als auch die Gewerkschaft währe</w:t>
      </w:r>
      <w:r>
        <w:rPr>
          <w:rFonts w:ascii="Arial" w:hAnsi="Arial" w:cs="Arial"/>
          <w:sz w:val="20"/>
          <w:szCs w:val="20"/>
          <w:lang w:val="de-CH"/>
        </w:rPr>
        <w:t>n</w:t>
      </w:r>
      <w:r w:rsidR="002D7C53">
        <w:rPr>
          <w:rFonts w:ascii="Arial" w:hAnsi="Arial" w:cs="Arial"/>
          <w:sz w:val="20"/>
          <w:szCs w:val="20"/>
          <w:lang w:val="de-CH"/>
        </w:rPr>
        <w:t>d</w:t>
      </w:r>
      <w:r>
        <w:rPr>
          <w:rFonts w:ascii="Arial" w:hAnsi="Arial" w:cs="Arial"/>
          <w:sz w:val="20"/>
          <w:szCs w:val="20"/>
          <w:lang w:val="de-CH"/>
        </w:rPr>
        <w:t xml:space="preserve"> der Dauer des ganzen Berichtsjahres. Die Krise hat dem </w:t>
      </w:r>
      <w:r w:rsidR="002D7C53">
        <w:rPr>
          <w:rFonts w:ascii="Arial" w:hAnsi="Arial" w:cs="Arial"/>
          <w:sz w:val="20"/>
          <w:szCs w:val="20"/>
          <w:lang w:val="de-CH"/>
        </w:rPr>
        <w:t>Be</w:t>
      </w:r>
      <w:r>
        <w:rPr>
          <w:rFonts w:ascii="Arial" w:hAnsi="Arial" w:cs="Arial"/>
          <w:sz w:val="20"/>
          <w:szCs w:val="20"/>
          <w:lang w:val="de-CH"/>
        </w:rPr>
        <w:t>trieb derart zuges</w:t>
      </w:r>
      <w:r w:rsidR="002D7C53">
        <w:rPr>
          <w:rFonts w:ascii="Arial" w:hAnsi="Arial" w:cs="Arial"/>
          <w:sz w:val="20"/>
          <w:szCs w:val="20"/>
          <w:lang w:val="de-CH"/>
        </w:rPr>
        <w:t>e</w:t>
      </w:r>
      <w:r>
        <w:rPr>
          <w:rFonts w:ascii="Arial" w:hAnsi="Arial" w:cs="Arial"/>
          <w:sz w:val="20"/>
          <w:szCs w:val="20"/>
          <w:lang w:val="de-CH"/>
        </w:rPr>
        <w:t xml:space="preserve">tzt, </w:t>
      </w:r>
      <w:r w:rsidR="002D7C53">
        <w:rPr>
          <w:rFonts w:ascii="Arial" w:hAnsi="Arial" w:cs="Arial"/>
          <w:sz w:val="20"/>
          <w:szCs w:val="20"/>
          <w:lang w:val="de-CH"/>
        </w:rPr>
        <w:t>dass eine nochmalige Einschränk</w:t>
      </w:r>
      <w:r>
        <w:rPr>
          <w:rFonts w:ascii="Arial" w:hAnsi="Arial" w:cs="Arial"/>
          <w:sz w:val="20"/>
          <w:szCs w:val="20"/>
          <w:lang w:val="de-CH"/>
        </w:rPr>
        <w:t>ung der Betriebsausgaben nicht zu umgehen war. Dies hat grundsätzlich auch da</w:t>
      </w:r>
      <w:r w:rsidR="002D7C53">
        <w:rPr>
          <w:rFonts w:ascii="Arial" w:hAnsi="Arial" w:cs="Arial"/>
          <w:sz w:val="20"/>
          <w:szCs w:val="20"/>
          <w:lang w:val="de-CH"/>
        </w:rPr>
        <w:t>s Personal anerkannt, dagegen w</w:t>
      </w:r>
      <w:r>
        <w:rPr>
          <w:rFonts w:ascii="Arial" w:hAnsi="Arial" w:cs="Arial"/>
          <w:sz w:val="20"/>
          <w:szCs w:val="20"/>
          <w:lang w:val="de-CH"/>
        </w:rPr>
        <w:t>aren Behörden und Gewerkschaft vorerst über die Art und Weise der Sanierung nicht einig. Das Personal vertritt mit Recht den Standpunkt, dass d</w:t>
      </w:r>
      <w:r w:rsidR="002D7C53">
        <w:rPr>
          <w:rFonts w:ascii="Arial" w:hAnsi="Arial" w:cs="Arial"/>
          <w:sz w:val="20"/>
          <w:szCs w:val="20"/>
          <w:lang w:val="de-CH"/>
        </w:rPr>
        <w:t>ie Sanierungsorgane bei der Pr</w:t>
      </w:r>
      <w:r>
        <w:rPr>
          <w:rFonts w:ascii="Arial" w:hAnsi="Arial" w:cs="Arial"/>
          <w:sz w:val="20"/>
          <w:szCs w:val="20"/>
          <w:lang w:val="de-CH"/>
        </w:rPr>
        <w:t>üfung einer</w:t>
      </w:r>
      <w:r w:rsidR="002D7C53">
        <w:rPr>
          <w:rFonts w:ascii="Arial" w:hAnsi="Arial" w:cs="Arial"/>
          <w:sz w:val="20"/>
          <w:szCs w:val="20"/>
          <w:lang w:val="de-CH"/>
        </w:rPr>
        <w:t xml:space="preserve"> sich einmal als notwendig </w:t>
      </w:r>
      <w:proofErr w:type="gramStart"/>
      <w:r w:rsidR="002D7C53">
        <w:rPr>
          <w:rFonts w:ascii="Arial" w:hAnsi="Arial" w:cs="Arial"/>
          <w:sz w:val="20"/>
          <w:szCs w:val="20"/>
          <w:lang w:val="de-CH"/>
        </w:rPr>
        <w:t>erwies</w:t>
      </w:r>
      <w:r>
        <w:rPr>
          <w:rFonts w:ascii="Arial" w:hAnsi="Arial" w:cs="Arial"/>
          <w:sz w:val="20"/>
          <w:szCs w:val="20"/>
          <w:lang w:val="de-CH"/>
        </w:rPr>
        <w:t>enen</w:t>
      </w:r>
      <w:proofErr w:type="gramEnd"/>
      <w:r>
        <w:rPr>
          <w:rFonts w:ascii="Arial" w:hAnsi="Arial" w:cs="Arial"/>
          <w:sz w:val="20"/>
          <w:szCs w:val="20"/>
          <w:lang w:val="de-CH"/>
        </w:rPr>
        <w:t xml:space="preserve"> Betriebsreorganisat</w:t>
      </w:r>
      <w:r w:rsidR="002D7C53">
        <w:rPr>
          <w:rFonts w:ascii="Arial" w:hAnsi="Arial" w:cs="Arial"/>
          <w:sz w:val="20"/>
          <w:szCs w:val="20"/>
          <w:lang w:val="de-CH"/>
        </w:rPr>
        <w:t>i</w:t>
      </w:r>
      <w:r>
        <w:rPr>
          <w:rFonts w:ascii="Arial" w:hAnsi="Arial" w:cs="Arial"/>
          <w:sz w:val="20"/>
          <w:szCs w:val="20"/>
          <w:lang w:val="de-CH"/>
        </w:rPr>
        <w:t xml:space="preserve">on nicht vor der </w:t>
      </w:r>
      <w:proofErr w:type="spellStart"/>
      <w:r>
        <w:rPr>
          <w:rFonts w:ascii="Arial" w:hAnsi="Arial" w:cs="Arial"/>
          <w:sz w:val="20"/>
          <w:szCs w:val="20"/>
          <w:lang w:val="de-CH"/>
        </w:rPr>
        <w:t>Bürotüre</w:t>
      </w:r>
      <w:proofErr w:type="spellEnd"/>
      <w:r>
        <w:rPr>
          <w:rFonts w:ascii="Arial" w:hAnsi="Arial" w:cs="Arial"/>
          <w:sz w:val="20"/>
          <w:szCs w:val="20"/>
          <w:lang w:val="de-CH"/>
        </w:rPr>
        <w:t xml:space="preserve"> Halt machen dürfen. Der gute Wille des unteren Personals und die ihm immer wieder zugemutete Einsicht, für den Betrieb Opfer um Opfer zu bringen, werden durch die offensichtlichen Rücksichtnahmen auf das technische und Büropersonal nicht gefö</w:t>
      </w:r>
      <w:r w:rsidR="002D7C53">
        <w:rPr>
          <w:rFonts w:ascii="Arial" w:hAnsi="Arial" w:cs="Arial"/>
          <w:sz w:val="20"/>
          <w:szCs w:val="20"/>
          <w:lang w:val="de-CH"/>
        </w:rPr>
        <w:t>r</w:t>
      </w:r>
      <w:r>
        <w:rPr>
          <w:rFonts w:ascii="Arial" w:hAnsi="Arial" w:cs="Arial"/>
          <w:sz w:val="20"/>
          <w:szCs w:val="20"/>
          <w:lang w:val="de-CH"/>
        </w:rPr>
        <w:t xml:space="preserve">dert. Die </w:t>
      </w:r>
      <w:r w:rsidR="002D7C53">
        <w:rPr>
          <w:rFonts w:ascii="Arial" w:hAnsi="Arial" w:cs="Arial"/>
          <w:sz w:val="20"/>
          <w:szCs w:val="20"/>
          <w:lang w:val="de-CH"/>
        </w:rPr>
        <w:t>Beh</w:t>
      </w:r>
      <w:r>
        <w:rPr>
          <w:rFonts w:ascii="Arial" w:hAnsi="Arial" w:cs="Arial"/>
          <w:sz w:val="20"/>
          <w:szCs w:val="20"/>
          <w:lang w:val="de-CH"/>
        </w:rPr>
        <w:t>örden werden gut tun, endlich auch dort den Hebel anzusetzen.</w:t>
      </w:r>
    </w:p>
    <w:p w:rsidR="00E75C46" w:rsidRDefault="00E75C46" w:rsidP="002D7C53">
      <w:pPr>
        <w:rPr>
          <w:rFonts w:ascii="Arial" w:hAnsi="Arial" w:cs="Arial"/>
          <w:sz w:val="20"/>
          <w:szCs w:val="20"/>
          <w:lang w:val="de-CH"/>
        </w:rPr>
      </w:pPr>
      <w:r>
        <w:rPr>
          <w:rFonts w:ascii="Arial" w:hAnsi="Arial" w:cs="Arial"/>
          <w:sz w:val="20"/>
          <w:szCs w:val="20"/>
          <w:lang w:val="de-CH"/>
        </w:rPr>
        <w:t>Die Verhandl</w:t>
      </w:r>
      <w:r w:rsidR="002D7C53">
        <w:rPr>
          <w:rFonts w:ascii="Arial" w:hAnsi="Arial" w:cs="Arial"/>
          <w:sz w:val="20"/>
          <w:szCs w:val="20"/>
          <w:lang w:val="de-CH"/>
        </w:rPr>
        <w:t>ungen zwischen Behörden und Per</w:t>
      </w:r>
      <w:r>
        <w:rPr>
          <w:rFonts w:ascii="Arial" w:hAnsi="Arial" w:cs="Arial"/>
          <w:sz w:val="20"/>
          <w:szCs w:val="20"/>
          <w:lang w:val="de-CH"/>
        </w:rPr>
        <w:t>s</w:t>
      </w:r>
      <w:r w:rsidR="002D7C53">
        <w:rPr>
          <w:rFonts w:ascii="Arial" w:hAnsi="Arial" w:cs="Arial"/>
          <w:sz w:val="20"/>
          <w:szCs w:val="20"/>
          <w:lang w:val="de-CH"/>
        </w:rPr>
        <w:t>o</w:t>
      </w:r>
      <w:r>
        <w:rPr>
          <w:rFonts w:ascii="Arial" w:hAnsi="Arial" w:cs="Arial"/>
          <w:sz w:val="20"/>
          <w:szCs w:val="20"/>
          <w:lang w:val="de-CH"/>
        </w:rPr>
        <w:t>nal zeitigten schliesslich das fol</w:t>
      </w:r>
      <w:r w:rsidR="002D7C53">
        <w:rPr>
          <w:rFonts w:ascii="Arial" w:hAnsi="Arial" w:cs="Arial"/>
          <w:sz w:val="20"/>
          <w:szCs w:val="20"/>
          <w:lang w:val="de-CH"/>
        </w:rPr>
        <w:t>g</w:t>
      </w:r>
      <w:r>
        <w:rPr>
          <w:rFonts w:ascii="Arial" w:hAnsi="Arial" w:cs="Arial"/>
          <w:sz w:val="20"/>
          <w:szCs w:val="20"/>
          <w:lang w:val="de-CH"/>
        </w:rPr>
        <w:t>ende Resultat:</w:t>
      </w:r>
    </w:p>
    <w:p w:rsidR="00E75C46" w:rsidRDefault="002D7C53" w:rsidP="002D7C53">
      <w:pPr>
        <w:rPr>
          <w:rFonts w:ascii="Arial" w:hAnsi="Arial" w:cs="Arial"/>
          <w:sz w:val="20"/>
          <w:szCs w:val="20"/>
          <w:lang w:val="de-CH"/>
        </w:rPr>
      </w:pPr>
      <w:r>
        <w:rPr>
          <w:rFonts w:ascii="Arial" w:hAnsi="Arial" w:cs="Arial"/>
          <w:sz w:val="20"/>
          <w:szCs w:val="20"/>
          <w:lang w:val="de-CH"/>
        </w:rPr>
        <w:t>Der Betr</w:t>
      </w:r>
      <w:r w:rsidR="00E75C46">
        <w:rPr>
          <w:rFonts w:ascii="Arial" w:hAnsi="Arial" w:cs="Arial"/>
          <w:sz w:val="20"/>
          <w:szCs w:val="20"/>
          <w:lang w:val="de-CH"/>
        </w:rPr>
        <w:t>i</w:t>
      </w:r>
      <w:r>
        <w:rPr>
          <w:rFonts w:ascii="Arial" w:hAnsi="Arial" w:cs="Arial"/>
          <w:sz w:val="20"/>
          <w:szCs w:val="20"/>
          <w:lang w:val="de-CH"/>
        </w:rPr>
        <w:t>e</w:t>
      </w:r>
      <w:r w:rsidR="00E75C46">
        <w:rPr>
          <w:rFonts w:ascii="Arial" w:hAnsi="Arial" w:cs="Arial"/>
          <w:sz w:val="20"/>
          <w:szCs w:val="20"/>
          <w:lang w:val="de-CH"/>
        </w:rPr>
        <w:t xml:space="preserve">b soll durch die Erweiterung des </w:t>
      </w:r>
      <w:proofErr w:type="spellStart"/>
      <w:r>
        <w:rPr>
          <w:rFonts w:ascii="Arial" w:hAnsi="Arial" w:cs="Arial"/>
          <w:sz w:val="20"/>
          <w:szCs w:val="20"/>
          <w:lang w:val="de-CH"/>
        </w:rPr>
        <w:t>E</w:t>
      </w:r>
      <w:r w:rsidR="00E75C46">
        <w:rPr>
          <w:rFonts w:ascii="Arial" w:hAnsi="Arial" w:cs="Arial"/>
          <w:sz w:val="20"/>
          <w:szCs w:val="20"/>
          <w:lang w:val="de-CH"/>
        </w:rPr>
        <w:t>inmann</w:t>
      </w:r>
      <w:proofErr w:type="spellEnd"/>
      <w:r w:rsidR="00E75C46">
        <w:rPr>
          <w:rFonts w:ascii="Arial" w:hAnsi="Arial" w:cs="Arial"/>
          <w:sz w:val="20"/>
          <w:szCs w:val="20"/>
          <w:lang w:val="de-CH"/>
        </w:rPr>
        <w:t xml:space="preserve">-Betriebes auf den ganzen Tag </w:t>
      </w:r>
      <w:r w:rsidR="00DE72C4">
        <w:rPr>
          <w:rFonts w:ascii="Arial" w:hAnsi="Arial" w:cs="Arial"/>
          <w:sz w:val="20"/>
          <w:szCs w:val="20"/>
          <w:lang w:val="de-CH"/>
        </w:rPr>
        <w:t>folgende Ein</w:t>
      </w:r>
      <w:r>
        <w:rPr>
          <w:rFonts w:ascii="Arial" w:hAnsi="Arial" w:cs="Arial"/>
          <w:sz w:val="20"/>
          <w:szCs w:val="20"/>
          <w:lang w:val="de-CH"/>
        </w:rPr>
        <w:t>s</w:t>
      </w:r>
      <w:r w:rsidR="00DE72C4">
        <w:rPr>
          <w:rFonts w:ascii="Arial" w:hAnsi="Arial" w:cs="Arial"/>
          <w:sz w:val="20"/>
          <w:szCs w:val="20"/>
          <w:lang w:val="de-CH"/>
        </w:rPr>
        <w:t>chränkungen erfahren und für folgende Strecken eine Entlastung des Lohnkontos erfahren:</w:t>
      </w:r>
    </w:p>
    <w:p w:rsidR="00DE72C4" w:rsidRDefault="00DE72C4" w:rsidP="002D7C53">
      <w:pPr>
        <w:rPr>
          <w:rFonts w:ascii="Arial" w:hAnsi="Arial" w:cs="Arial"/>
          <w:sz w:val="20"/>
          <w:szCs w:val="20"/>
          <w:lang w:val="de-CH"/>
        </w:rPr>
      </w:pPr>
      <w:r>
        <w:rPr>
          <w:rFonts w:ascii="Arial" w:hAnsi="Arial" w:cs="Arial"/>
          <w:sz w:val="20"/>
          <w:szCs w:val="20"/>
          <w:lang w:val="de-CH"/>
        </w:rPr>
        <w:t>Linie 1: Bellevue-Bözingen und Seestrasse-Nidau</w:t>
      </w:r>
    </w:p>
    <w:p w:rsidR="00DE72C4" w:rsidRDefault="00DE72C4" w:rsidP="002D7C53">
      <w:pPr>
        <w:rPr>
          <w:rFonts w:ascii="Arial" w:hAnsi="Arial" w:cs="Arial"/>
          <w:sz w:val="20"/>
          <w:szCs w:val="20"/>
          <w:lang w:val="de-CH"/>
        </w:rPr>
      </w:pPr>
      <w:r>
        <w:rPr>
          <w:rFonts w:ascii="Arial" w:hAnsi="Arial" w:cs="Arial"/>
          <w:sz w:val="20"/>
          <w:szCs w:val="20"/>
          <w:lang w:val="de-CH"/>
        </w:rPr>
        <w:lastRenderedPageBreak/>
        <w:t xml:space="preserve">Linie 2: </w:t>
      </w:r>
      <w:proofErr w:type="spellStart"/>
      <w:r>
        <w:rPr>
          <w:rFonts w:ascii="Arial" w:hAnsi="Arial" w:cs="Arial"/>
          <w:sz w:val="20"/>
          <w:szCs w:val="20"/>
          <w:lang w:val="de-CH"/>
        </w:rPr>
        <w:t>Gurzelen</w:t>
      </w:r>
      <w:proofErr w:type="spellEnd"/>
      <w:r>
        <w:rPr>
          <w:rFonts w:ascii="Arial" w:hAnsi="Arial" w:cs="Arial"/>
          <w:sz w:val="20"/>
          <w:szCs w:val="20"/>
          <w:lang w:val="de-CH"/>
        </w:rPr>
        <w:t>-Mett und Zentralplatz-Bahnhof.</w:t>
      </w:r>
    </w:p>
    <w:p w:rsidR="00DE72C4" w:rsidRDefault="00DE72C4" w:rsidP="00E56555">
      <w:pPr>
        <w:spacing w:after="120"/>
        <w:rPr>
          <w:rFonts w:ascii="Arial" w:hAnsi="Arial" w:cs="Arial"/>
          <w:sz w:val="20"/>
          <w:szCs w:val="20"/>
          <w:lang w:val="de-CH"/>
        </w:rPr>
      </w:pPr>
      <w:r>
        <w:rPr>
          <w:rFonts w:ascii="Arial" w:hAnsi="Arial" w:cs="Arial"/>
          <w:sz w:val="20"/>
          <w:szCs w:val="20"/>
          <w:lang w:val="de-CH"/>
        </w:rPr>
        <w:t>Die Strecken Bellevue-Seestrasse und Zentralplatz-</w:t>
      </w:r>
      <w:proofErr w:type="spellStart"/>
      <w:r>
        <w:rPr>
          <w:rFonts w:ascii="Arial" w:hAnsi="Arial" w:cs="Arial"/>
          <w:sz w:val="20"/>
          <w:szCs w:val="20"/>
          <w:lang w:val="de-CH"/>
        </w:rPr>
        <w:t>Gurzelen</w:t>
      </w:r>
      <w:proofErr w:type="spellEnd"/>
      <w:r>
        <w:rPr>
          <w:rFonts w:ascii="Arial" w:hAnsi="Arial" w:cs="Arial"/>
          <w:sz w:val="20"/>
          <w:szCs w:val="20"/>
          <w:lang w:val="de-CH"/>
        </w:rPr>
        <w:t xml:space="preserve"> werden wie bisher </w:t>
      </w:r>
      <w:proofErr w:type="spellStart"/>
      <w:r>
        <w:rPr>
          <w:rFonts w:ascii="Arial" w:hAnsi="Arial" w:cs="Arial"/>
          <w:sz w:val="20"/>
          <w:szCs w:val="20"/>
          <w:lang w:val="de-CH"/>
        </w:rPr>
        <w:t>zweimännig</w:t>
      </w:r>
      <w:proofErr w:type="spellEnd"/>
      <w:r>
        <w:rPr>
          <w:rFonts w:ascii="Arial" w:hAnsi="Arial" w:cs="Arial"/>
          <w:sz w:val="20"/>
          <w:szCs w:val="20"/>
          <w:lang w:val="de-CH"/>
        </w:rPr>
        <w:t xml:space="preserve"> betrieben. Ferner wurden die Fahrleist</w:t>
      </w:r>
      <w:r w:rsidR="00895B51">
        <w:rPr>
          <w:rFonts w:ascii="Arial" w:hAnsi="Arial" w:cs="Arial"/>
          <w:sz w:val="20"/>
          <w:szCs w:val="20"/>
          <w:lang w:val="de-CH"/>
        </w:rPr>
        <w:t>u</w:t>
      </w:r>
      <w:r>
        <w:rPr>
          <w:rFonts w:ascii="Arial" w:hAnsi="Arial" w:cs="Arial"/>
          <w:sz w:val="20"/>
          <w:szCs w:val="20"/>
          <w:lang w:val="de-CH"/>
        </w:rPr>
        <w:t>ngen in folgender Weise redu</w:t>
      </w:r>
      <w:r w:rsidR="00895B51">
        <w:rPr>
          <w:rFonts w:ascii="Arial" w:hAnsi="Arial" w:cs="Arial"/>
          <w:sz w:val="20"/>
          <w:szCs w:val="20"/>
          <w:lang w:val="de-CH"/>
        </w:rPr>
        <w:t>z</w:t>
      </w:r>
      <w:r>
        <w:rPr>
          <w:rFonts w:ascii="Arial" w:hAnsi="Arial" w:cs="Arial"/>
          <w:sz w:val="20"/>
          <w:szCs w:val="20"/>
          <w:lang w:val="de-CH"/>
        </w:rPr>
        <w:t xml:space="preserve">iert. Auf der </w:t>
      </w:r>
      <w:r w:rsidR="00895B51">
        <w:rPr>
          <w:rFonts w:ascii="Arial" w:hAnsi="Arial" w:cs="Arial"/>
          <w:sz w:val="20"/>
          <w:szCs w:val="20"/>
          <w:lang w:val="de-CH"/>
        </w:rPr>
        <w:t>L</w:t>
      </w:r>
      <w:r>
        <w:rPr>
          <w:rFonts w:ascii="Arial" w:hAnsi="Arial" w:cs="Arial"/>
          <w:sz w:val="20"/>
          <w:szCs w:val="20"/>
          <w:lang w:val="de-CH"/>
        </w:rPr>
        <w:t>inie 1 wurden 5 und</w:t>
      </w:r>
      <w:r w:rsidR="00895B51">
        <w:rPr>
          <w:rFonts w:ascii="Arial" w:hAnsi="Arial" w:cs="Arial"/>
          <w:sz w:val="20"/>
          <w:szCs w:val="20"/>
          <w:lang w:val="de-CH"/>
        </w:rPr>
        <w:t xml:space="preserve"> auf der Linie 2 6 Kurse aufgehoben. Ei</w:t>
      </w:r>
      <w:r>
        <w:rPr>
          <w:rFonts w:ascii="Arial" w:hAnsi="Arial" w:cs="Arial"/>
          <w:sz w:val="20"/>
          <w:szCs w:val="20"/>
          <w:lang w:val="de-CH"/>
        </w:rPr>
        <w:t>n</w:t>
      </w:r>
      <w:r w:rsidR="00895B51">
        <w:rPr>
          <w:rFonts w:ascii="Arial" w:hAnsi="Arial" w:cs="Arial"/>
          <w:sz w:val="20"/>
          <w:szCs w:val="20"/>
          <w:lang w:val="de-CH"/>
        </w:rPr>
        <w:t>e</w:t>
      </w:r>
      <w:r>
        <w:rPr>
          <w:rFonts w:ascii="Arial" w:hAnsi="Arial" w:cs="Arial"/>
          <w:sz w:val="20"/>
          <w:szCs w:val="20"/>
          <w:lang w:val="de-CH"/>
        </w:rPr>
        <w:t xml:space="preserve"> weitere Massnahme, die ausschliesslich das Depotpersonal belastet, besteht darin, dass das letztere pro J</w:t>
      </w:r>
      <w:r w:rsidR="00895B51">
        <w:rPr>
          <w:rFonts w:ascii="Arial" w:hAnsi="Arial" w:cs="Arial"/>
          <w:sz w:val="20"/>
          <w:szCs w:val="20"/>
          <w:lang w:val="de-CH"/>
        </w:rPr>
        <w:t>ahr 500 Fahrdiensttage zu leist</w:t>
      </w:r>
      <w:r>
        <w:rPr>
          <w:rFonts w:ascii="Arial" w:hAnsi="Arial" w:cs="Arial"/>
          <w:sz w:val="20"/>
          <w:szCs w:val="20"/>
          <w:lang w:val="de-CH"/>
        </w:rPr>
        <w:t>e</w:t>
      </w:r>
      <w:r w:rsidR="00895B51">
        <w:rPr>
          <w:rFonts w:ascii="Arial" w:hAnsi="Arial" w:cs="Arial"/>
          <w:sz w:val="20"/>
          <w:szCs w:val="20"/>
          <w:lang w:val="de-CH"/>
        </w:rPr>
        <w:t>n</w:t>
      </w:r>
      <w:r>
        <w:rPr>
          <w:rFonts w:ascii="Arial" w:hAnsi="Arial" w:cs="Arial"/>
          <w:sz w:val="20"/>
          <w:szCs w:val="20"/>
          <w:lang w:val="de-CH"/>
        </w:rPr>
        <w:t xml:space="preserve"> hat. Diese Betri</w:t>
      </w:r>
      <w:r w:rsidR="00895B51">
        <w:rPr>
          <w:rFonts w:ascii="Arial" w:hAnsi="Arial" w:cs="Arial"/>
          <w:sz w:val="20"/>
          <w:szCs w:val="20"/>
          <w:lang w:val="de-CH"/>
        </w:rPr>
        <w:t>ebseinschränk</w:t>
      </w:r>
      <w:r>
        <w:rPr>
          <w:rFonts w:ascii="Arial" w:hAnsi="Arial" w:cs="Arial"/>
          <w:sz w:val="20"/>
          <w:szCs w:val="20"/>
          <w:lang w:val="de-CH"/>
        </w:rPr>
        <w:t>ung hatte einen Personalabbau von 5 Mann zur Fol</w:t>
      </w:r>
      <w:r w:rsidR="00895B51">
        <w:rPr>
          <w:rFonts w:ascii="Arial" w:hAnsi="Arial" w:cs="Arial"/>
          <w:sz w:val="20"/>
          <w:szCs w:val="20"/>
          <w:lang w:val="de-CH"/>
        </w:rPr>
        <w:t>g</w:t>
      </w:r>
      <w:r>
        <w:rPr>
          <w:rFonts w:ascii="Arial" w:hAnsi="Arial" w:cs="Arial"/>
          <w:sz w:val="20"/>
          <w:szCs w:val="20"/>
          <w:lang w:val="de-CH"/>
        </w:rPr>
        <w:t>e. Es ist der Gewerkschaft und vorwiegend dem Gruppenpräsidenten in Verbindung mit den Behörden gelunge</w:t>
      </w:r>
      <w:r w:rsidR="00895B51">
        <w:rPr>
          <w:rFonts w:ascii="Arial" w:hAnsi="Arial" w:cs="Arial"/>
          <w:sz w:val="20"/>
          <w:szCs w:val="20"/>
          <w:lang w:val="de-CH"/>
        </w:rPr>
        <w:t>n</w:t>
      </w:r>
      <w:r>
        <w:rPr>
          <w:rFonts w:ascii="Arial" w:hAnsi="Arial" w:cs="Arial"/>
          <w:sz w:val="20"/>
          <w:szCs w:val="20"/>
          <w:lang w:val="de-CH"/>
        </w:rPr>
        <w:t>, alle abgebauten Kollegen in ein anderes Tätigkei</w:t>
      </w:r>
      <w:r w:rsidR="00895B51">
        <w:rPr>
          <w:rFonts w:ascii="Arial" w:hAnsi="Arial" w:cs="Arial"/>
          <w:sz w:val="20"/>
          <w:szCs w:val="20"/>
          <w:lang w:val="de-CH"/>
        </w:rPr>
        <w:t>tsfeld zu platz</w:t>
      </w:r>
      <w:r>
        <w:rPr>
          <w:rFonts w:ascii="Arial" w:hAnsi="Arial" w:cs="Arial"/>
          <w:sz w:val="20"/>
          <w:szCs w:val="20"/>
          <w:lang w:val="de-CH"/>
        </w:rPr>
        <w:t xml:space="preserve">ieren. </w:t>
      </w:r>
    </w:p>
    <w:p w:rsidR="00DE72C4" w:rsidRDefault="00DE72C4" w:rsidP="00E56555">
      <w:pPr>
        <w:spacing w:after="120"/>
        <w:rPr>
          <w:rFonts w:ascii="Arial" w:hAnsi="Arial" w:cs="Arial"/>
          <w:sz w:val="20"/>
          <w:szCs w:val="20"/>
          <w:lang w:val="de-CH"/>
        </w:rPr>
      </w:pPr>
      <w:r>
        <w:rPr>
          <w:rFonts w:ascii="Arial" w:hAnsi="Arial" w:cs="Arial"/>
          <w:sz w:val="20"/>
          <w:szCs w:val="20"/>
          <w:lang w:val="de-CH"/>
        </w:rPr>
        <w:t>Die Gruppe Angestellte hat</w:t>
      </w:r>
      <w:r w:rsidR="00AF3282">
        <w:rPr>
          <w:rFonts w:ascii="Arial" w:hAnsi="Arial" w:cs="Arial"/>
          <w:sz w:val="20"/>
          <w:szCs w:val="20"/>
          <w:lang w:val="de-CH"/>
        </w:rPr>
        <w:t>te</w:t>
      </w:r>
      <w:r>
        <w:rPr>
          <w:rFonts w:ascii="Arial" w:hAnsi="Arial" w:cs="Arial"/>
          <w:sz w:val="20"/>
          <w:szCs w:val="20"/>
          <w:lang w:val="de-CH"/>
        </w:rPr>
        <w:t xml:space="preserve"> im Berichtsjahr 4 Austritte zu verzeichnen, die wir bedauern. Die ausgetretenen Mitglieder sind sämtliche Angestellte des Steu</w:t>
      </w:r>
      <w:r w:rsidR="00AF3282">
        <w:rPr>
          <w:rFonts w:ascii="Arial" w:hAnsi="Arial" w:cs="Arial"/>
          <w:sz w:val="20"/>
          <w:szCs w:val="20"/>
          <w:lang w:val="de-CH"/>
        </w:rPr>
        <w:t>e</w:t>
      </w:r>
      <w:r>
        <w:rPr>
          <w:rFonts w:ascii="Arial" w:hAnsi="Arial" w:cs="Arial"/>
          <w:sz w:val="20"/>
          <w:szCs w:val="20"/>
          <w:lang w:val="de-CH"/>
        </w:rPr>
        <w:t>rbüros. Der Beweggrund dieser</w:t>
      </w:r>
      <w:r w:rsidR="00AF3282">
        <w:rPr>
          <w:rFonts w:ascii="Arial" w:hAnsi="Arial" w:cs="Arial"/>
          <w:sz w:val="20"/>
          <w:szCs w:val="20"/>
          <w:lang w:val="de-CH"/>
        </w:rPr>
        <w:t xml:space="preserve"> Fahnenflucht ist auf die Verär</w:t>
      </w:r>
      <w:r>
        <w:rPr>
          <w:rFonts w:ascii="Arial" w:hAnsi="Arial" w:cs="Arial"/>
          <w:sz w:val="20"/>
          <w:szCs w:val="20"/>
          <w:lang w:val="de-CH"/>
        </w:rPr>
        <w:t>ger</w:t>
      </w:r>
      <w:r w:rsidR="00AF3282">
        <w:rPr>
          <w:rFonts w:ascii="Arial" w:hAnsi="Arial" w:cs="Arial"/>
          <w:sz w:val="20"/>
          <w:szCs w:val="20"/>
          <w:lang w:val="de-CH"/>
        </w:rPr>
        <w:t>u</w:t>
      </w:r>
      <w:r>
        <w:rPr>
          <w:rFonts w:ascii="Arial" w:hAnsi="Arial" w:cs="Arial"/>
          <w:sz w:val="20"/>
          <w:szCs w:val="20"/>
          <w:lang w:val="de-CH"/>
        </w:rPr>
        <w:t>ng über die in der Verwaltung bestehende</w:t>
      </w:r>
      <w:r w:rsidR="00AF3282">
        <w:rPr>
          <w:rFonts w:ascii="Arial" w:hAnsi="Arial" w:cs="Arial"/>
          <w:sz w:val="20"/>
          <w:szCs w:val="20"/>
          <w:lang w:val="de-CH"/>
        </w:rPr>
        <w:t xml:space="preserve"> Personalpol</w:t>
      </w:r>
      <w:r>
        <w:rPr>
          <w:rFonts w:ascii="Arial" w:hAnsi="Arial" w:cs="Arial"/>
          <w:sz w:val="20"/>
          <w:szCs w:val="20"/>
          <w:lang w:val="de-CH"/>
        </w:rPr>
        <w:t>i</w:t>
      </w:r>
      <w:r w:rsidR="00AF3282">
        <w:rPr>
          <w:rFonts w:ascii="Arial" w:hAnsi="Arial" w:cs="Arial"/>
          <w:sz w:val="20"/>
          <w:szCs w:val="20"/>
          <w:lang w:val="de-CH"/>
        </w:rPr>
        <w:t>t</w:t>
      </w:r>
      <w:r>
        <w:rPr>
          <w:rFonts w:ascii="Arial" w:hAnsi="Arial" w:cs="Arial"/>
          <w:sz w:val="20"/>
          <w:szCs w:val="20"/>
          <w:lang w:val="de-CH"/>
        </w:rPr>
        <w:t>ik</w:t>
      </w:r>
      <w:r w:rsidR="00AF3282">
        <w:rPr>
          <w:rFonts w:ascii="Arial" w:hAnsi="Arial" w:cs="Arial"/>
          <w:sz w:val="20"/>
          <w:szCs w:val="20"/>
          <w:lang w:val="de-CH"/>
        </w:rPr>
        <w:t xml:space="preserve"> u</w:t>
      </w:r>
      <w:r>
        <w:rPr>
          <w:rFonts w:ascii="Arial" w:hAnsi="Arial" w:cs="Arial"/>
          <w:sz w:val="20"/>
          <w:szCs w:val="20"/>
          <w:lang w:val="de-CH"/>
        </w:rPr>
        <w:t>n</w:t>
      </w:r>
      <w:r w:rsidR="00AF3282">
        <w:rPr>
          <w:rFonts w:ascii="Arial" w:hAnsi="Arial" w:cs="Arial"/>
          <w:sz w:val="20"/>
          <w:szCs w:val="20"/>
          <w:lang w:val="de-CH"/>
        </w:rPr>
        <w:t>d auf das im Berichtsj</w:t>
      </w:r>
      <w:r>
        <w:rPr>
          <w:rFonts w:ascii="Arial" w:hAnsi="Arial" w:cs="Arial"/>
          <w:sz w:val="20"/>
          <w:szCs w:val="20"/>
          <w:lang w:val="de-CH"/>
        </w:rPr>
        <w:t>a</w:t>
      </w:r>
      <w:r w:rsidR="00AF3282">
        <w:rPr>
          <w:rFonts w:ascii="Arial" w:hAnsi="Arial" w:cs="Arial"/>
          <w:sz w:val="20"/>
          <w:szCs w:val="20"/>
          <w:lang w:val="de-CH"/>
        </w:rPr>
        <w:t>hr eingefü</w:t>
      </w:r>
      <w:r>
        <w:rPr>
          <w:rFonts w:ascii="Arial" w:hAnsi="Arial" w:cs="Arial"/>
          <w:sz w:val="20"/>
          <w:szCs w:val="20"/>
          <w:lang w:val="de-CH"/>
        </w:rPr>
        <w:t>h</w:t>
      </w:r>
      <w:r w:rsidR="00AF3282">
        <w:rPr>
          <w:rFonts w:ascii="Arial" w:hAnsi="Arial" w:cs="Arial"/>
          <w:sz w:val="20"/>
          <w:szCs w:val="20"/>
          <w:lang w:val="de-CH"/>
        </w:rPr>
        <w:t>rte provis</w:t>
      </w:r>
      <w:r>
        <w:rPr>
          <w:rFonts w:ascii="Arial" w:hAnsi="Arial" w:cs="Arial"/>
          <w:sz w:val="20"/>
          <w:szCs w:val="20"/>
          <w:lang w:val="de-CH"/>
        </w:rPr>
        <w:t>o</w:t>
      </w:r>
      <w:r w:rsidR="00AF3282">
        <w:rPr>
          <w:rFonts w:ascii="Arial" w:hAnsi="Arial" w:cs="Arial"/>
          <w:sz w:val="20"/>
          <w:szCs w:val="20"/>
          <w:lang w:val="de-CH"/>
        </w:rPr>
        <w:t>ri</w:t>
      </w:r>
      <w:r>
        <w:rPr>
          <w:rFonts w:ascii="Arial" w:hAnsi="Arial" w:cs="Arial"/>
          <w:sz w:val="20"/>
          <w:szCs w:val="20"/>
          <w:lang w:val="de-CH"/>
        </w:rPr>
        <w:t>sche Prüfungssyste</w:t>
      </w:r>
      <w:r w:rsidR="00AF3282">
        <w:rPr>
          <w:rFonts w:ascii="Arial" w:hAnsi="Arial" w:cs="Arial"/>
          <w:sz w:val="20"/>
          <w:szCs w:val="20"/>
          <w:lang w:val="de-CH"/>
        </w:rPr>
        <w:t>m</w:t>
      </w:r>
      <w:r>
        <w:rPr>
          <w:rFonts w:ascii="Arial" w:hAnsi="Arial" w:cs="Arial"/>
          <w:sz w:val="20"/>
          <w:szCs w:val="20"/>
          <w:lang w:val="de-CH"/>
        </w:rPr>
        <w:t xml:space="preserve"> zurückzuführen. Hoffen wir, dass al</w:t>
      </w:r>
      <w:r w:rsidR="00DC4AE0">
        <w:rPr>
          <w:rFonts w:ascii="Arial" w:hAnsi="Arial" w:cs="Arial"/>
          <w:sz w:val="20"/>
          <w:szCs w:val="20"/>
          <w:lang w:val="de-CH"/>
        </w:rPr>
        <w:t>l</w:t>
      </w:r>
      <w:r>
        <w:rPr>
          <w:rFonts w:ascii="Arial" w:hAnsi="Arial" w:cs="Arial"/>
          <w:sz w:val="20"/>
          <w:szCs w:val="20"/>
          <w:lang w:val="de-CH"/>
        </w:rPr>
        <w:t>e Ausgetretenen, unter denen sich Gründer der Gewerkschaft befinde</w:t>
      </w:r>
      <w:r w:rsidR="00DC4AE0">
        <w:rPr>
          <w:rFonts w:ascii="Arial" w:hAnsi="Arial" w:cs="Arial"/>
          <w:sz w:val="20"/>
          <w:szCs w:val="20"/>
          <w:lang w:val="de-CH"/>
        </w:rPr>
        <w:t>n</w:t>
      </w:r>
      <w:r>
        <w:rPr>
          <w:rFonts w:ascii="Arial" w:hAnsi="Arial" w:cs="Arial"/>
          <w:sz w:val="20"/>
          <w:szCs w:val="20"/>
          <w:lang w:val="de-CH"/>
        </w:rPr>
        <w:t>, nach</w:t>
      </w:r>
      <w:r w:rsidR="00DC4AE0">
        <w:rPr>
          <w:rFonts w:ascii="Arial" w:hAnsi="Arial" w:cs="Arial"/>
          <w:sz w:val="20"/>
          <w:szCs w:val="20"/>
          <w:lang w:val="de-CH"/>
        </w:rPr>
        <w:t xml:space="preserve"> einer nicht zu langen Überlegu</w:t>
      </w:r>
      <w:r>
        <w:rPr>
          <w:rFonts w:ascii="Arial" w:hAnsi="Arial" w:cs="Arial"/>
          <w:sz w:val="20"/>
          <w:szCs w:val="20"/>
          <w:lang w:val="de-CH"/>
        </w:rPr>
        <w:t>n</w:t>
      </w:r>
      <w:r w:rsidR="00DC4AE0">
        <w:rPr>
          <w:rFonts w:ascii="Arial" w:hAnsi="Arial" w:cs="Arial"/>
          <w:sz w:val="20"/>
          <w:szCs w:val="20"/>
          <w:lang w:val="de-CH"/>
        </w:rPr>
        <w:t>g</w:t>
      </w:r>
      <w:r>
        <w:rPr>
          <w:rFonts w:ascii="Arial" w:hAnsi="Arial" w:cs="Arial"/>
          <w:sz w:val="20"/>
          <w:szCs w:val="20"/>
          <w:lang w:val="de-CH"/>
        </w:rPr>
        <w:t>sfrist den Weg in die Gewerkschaft zurückfinden.</w:t>
      </w:r>
    </w:p>
    <w:p w:rsidR="00DE72C4" w:rsidRDefault="00DE72C4" w:rsidP="00E56555">
      <w:pPr>
        <w:spacing w:after="120"/>
        <w:rPr>
          <w:rFonts w:ascii="Arial" w:hAnsi="Arial" w:cs="Arial"/>
          <w:sz w:val="20"/>
          <w:szCs w:val="20"/>
          <w:lang w:val="de-CH"/>
        </w:rPr>
      </w:pPr>
      <w:r>
        <w:rPr>
          <w:rFonts w:ascii="Arial" w:hAnsi="Arial" w:cs="Arial"/>
          <w:sz w:val="20"/>
          <w:szCs w:val="20"/>
          <w:lang w:val="de-CH"/>
        </w:rPr>
        <w:t>Der Ausblick ist auch für un</w:t>
      </w:r>
      <w:r w:rsidR="00B67BCA">
        <w:rPr>
          <w:rFonts w:ascii="Arial" w:hAnsi="Arial" w:cs="Arial"/>
          <w:sz w:val="20"/>
          <w:szCs w:val="20"/>
          <w:lang w:val="de-CH"/>
        </w:rPr>
        <w:t>s</w:t>
      </w:r>
      <w:r>
        <w:rPr>
          <w:rFonts w:ascii="Arial" w:hAnsi="Arial" w:cs="Arial"/>
          <w:sz w:val="20"/>
          <w:szCs w:val="20"/>
          <w:lang w:val="de-CH"/>
        </w:rPr>
        <w:t>ere Sektion als Gli</w:t>
      </w:r>
      <w:r w:rsidR="00B67BCA">
        <w:rPr>
          <w:rFonts w:ascii="Arial" w:hAnsi="Arial" w:cs="Arial"/>
          <w:sz w:val="20"/>
          <w:szCs w:val="20"/>
          <w:lang w:val="de-CH"/>
        </w:rPr>
        <w:t>e</w:t>
      </w:r>
      <w:r>
        <w:rPr>
          <w:rFonts w:ascii="Arial" w:hAnsi="Arial" w:cs="Arial"/>
          <w:sz w:val="20"/>
          <w:szCs w:val="20"/>
          <w:lang w:val="de-CH"/>
        </w:rPr>
        <w:t>d der gesamten Arbeiterbewegung wenig ermutigend. Wir haben berei</w:t>
      </w:r>
      <w:r w:rsidR="00B67BCA">
        <w:rPr>
          <w:rFonts w:ascii="Arial" w:hAnsi="Arial" w:cs="Arial"/>
          <w:sz w:val="20"/>
          <w:szCs w:val="20"/>
          <w:lang w:val="de-CH"/>
        </w:rPr>
        <w:t>t</w:t>
      </w:r>
      <w:r>
        <w:rPr>
          <w:rFonts w:ascii="Arial" w:hAnsi="Arial" w:cs="Arial"/>
          <w:sz w:val="20"/>
          <w:szCs w:val="20"/>
          <w:lang w:val="de-CH"/>
        </w:rPr>
        <w:t>s einga</w:t>
      </w:r>
      <w:r w:rsidR="00B67BCA">
        <w:rPr>
          <w:rFonts w:ascii="Arial" w:hAnsi="Arial" w:cs="Arial"/>
          <w:sz w:val="20"/>
          <w:szCs w:val="20"/>
          <w:lang w:val="de-CH"/>
        </w:rPr>
        <w:t>ngs auf die kritische wirtschaf</w:t>
      </w:r>
      <w:r>
        <w:rPr>
          <w:rFonts w:ascii="Arial" w:hAnsi="Arial" w:cs="Arial"/>
          <w:sz w:val="20"/>
          <w:szCs w:val="20"/>
          <w:lang w:val="de-CH"/>
        </w:rPr>
        <w:t>t</w:t>
      </w:r>
      <w:r w:rsidR="00B67BCA">
        <w:rPr>
          <w:rFonts w:ascii="Arial" w:hAnsi="Arial" w:cs="Arial"/>
          <w:sz w:val="20"/>
          <w:szCs w:val="20"/>
          <w:lang w:val="de-CH"/>
        </w:rPr>
        <w:t>l</w:t>
      </w:r>
      <w:r>
        <w:rPr>
          <w:rFonts w:ascii="Arial" w:hAnsi="Arial" w:cs="Arial"/>
          <w:sz w:val="20"/>
          <w:szCs w:val="20"/>
          <w:lang w:val="de-CH"/>
        </w:rPr>
        <w:t xml:space="preserve">iche Lage verwiesen. Die Tätigkeit der Sektion im </w:t>
      </w:r>
      <w:r w:rsidR="00B67BCA">
        <w:rPr>
          <w:rFonts w:ascii="Arial" w:hAnsi="Arial" w:cs="Arial"/>
          <w:sz w:val="20"/>
          <w:szCs w:val="20"/>
          <w:lang w:val="de-CH"/>
        </w:rPr>
        <w:t>Be</w:t>
      </w:r>
      <w:r>
        <w:rPr>
          <w:rFonts w:ascii="Arial" w:hAnsi="Arial" w:cs="Arial"/>
          <w:sz w:val="20"/>
          <w:szCs w:val="20"/>
          <w:lang w:val="de-CH"/>
        </w:rPr>
        <w:t xml:space="preserve">richtsjahr beschränkte sich fast </w:t>
      </w:r>
      <w:r w:rsidR="00B67BCA">
        <w:rPr>
          <w:rFonts w:ascii="Arial" w:hAnsi="Arial" w:cs="Arial"/>
          <w:sz w:val="20"/>
          <w:szCs w:val="20"/>
          <w:lang w:val="de-CH"/>
        </w:rPr>
        <w:t>ausschliesslich auf Abwehrmassn</w:t>
      </w:r>
      <w:r>
        <w:rPr>
          <w:rFonts w:ascii="Arial" w:hAnsi="Arial" w:cs="Arial"/>
          <w:sz w:val="20"/>
          <w:szCs w:val="20"/>
          <w:lang w:val="de-CH"/>
        </w:rPr>
        <w:t>a</w:t>
      </w:r>
      <w:r w:rsidR="00B67BCA">
        <w:rPr>
          <w:rFonts w:ascii="Arial" w:hAnsi="Arial" w:cs="Arial"/>
          <w:sz w:val="20"/>
          <w:szCs w:val="20"/>
          <w:lang w:val="de-CH"/>
        </w:rPr>
        <w:t>h</w:t>
      </w:r>
      <w:r>
        <w:rPr>
          <w:rFonts w:ascii="Arial" w:hAnsi="Arial" w:cs="Arial"/>
          <w:sz w:val="20"/>
          <w:szCs w:val="20"/>
          <w:lang w:val="de-CH"/>
        </w:rPr>
        <w:t>men und es ist uns</w:t>
      </w:r>
      <w:r w:rsidR="00B67BCA">
        <w:rPr>
          <w:rFonts w:ascii="Arial" w:hAnsi="Arial" w:cs="Arial"/>
          <w:sz w:val="20"/>
          <w:szCs w:val="20"/>
          <w:lang w:val="de-CH"/>
        </w:rPr>
        <w:t xml:space="preserve"> </w:t>
      </w:r>
      <w:r>
        <w:rPr>
          <w:rFonts w:ascii="Arial" w:hAnsi="Arial" w:cs="Arial"/>
          <w:sz w:val="20"/>
          <w:szCs w:val="20"/>
          <w:lang w:val="de-CH"/>
        </w:rPr>
        <w:t>leider nicht gelungen, unsere Posit</w:t>
      </w:r>
      <w:r w:rsidR="00B67BCA">
        <w:rPr>
          <w:rFonts w:ascii="Arial" w:hAnsi="Arial" w:cs="Arial"/>
          <w:sz w:val="20"/>
          <w:szCs w:val="20"/>
          <w:lang w:val="de-CH"/>
        </w:rPr>
        <w:t>ionen auf der ganzen Linie zu h</w:t>
      </w:r>
      <w:r>
        <w:rPr>
          <w:rFonts w:ascii="Arial" w:hAnsi="Arial" w:cs="Arial"/>
          <w:sz w:val="20"/>
          <w:szCs w:val="20"/>
          <w:lang w:val="de-CH"/>
        </w:rPr>
        <w:t>a</w:t>
      </w:r>
      <w:r w:rsidR="00B67BCA">
        <w:rPr>
          <w:rFonts w:ascii="Arial" w:hAnsi="Arial" w:cs="Arial"/>
          <w:sz w:val="20"/>
          <w:szCs w:val="20"/>
          <w:lang w:val="de-CH"/>
        </w:rPr>
        <w:t>l</w:t>
      </w:r>
      <w:r>
        <w:rPr>
          <w:rFonts w:ascii="Arial" w:hAnsi="Arial" w:cs="Arial"/>
          <w:sz w:val="20"/>
          <w:szCs w:val="20"/>
          <w:lang w:val="de-CH"/>
        </w:rPr>
        <w:t>ten. Die städti</w:t>
      </w:r>
      <w:r w:rsidR="00B67BCA">
        <w:rPr>
          <w:rFonts w:ascii="Arial" w:hAnsi="Arial" w:cs="Arial"/>
          <w:sz w:val="20"/>
          <w:szCs w:val="20"/>
          <w:lang w:val="de-CH"/>
        </w:rPr>
        <w:t>s</w:t>
      </w:r>
      <w:r>
        <w:rPr>
          <w:rFonts w:ascii="Arial" w:hAnsi="Arial" w:cs="Arial"/>
          <w:sz w:val="20"/>
          <w:szCs w:val="20"/>
          <w:lang w:val="de-CH"/>
        </w:rPr>
        <w:t>che Finanzlage ist dera</w:t>
      </w:r>
      <w:r w:rsidR="00B67BCA">
        <w:rPr>
          <w:rFonts w:ascii="Arial" w:hAnsi="Arial" w:cs="Arial"/>
          <w:sz w:val="20"/>
          <w:szCs w:val="20"/>
          <w:lang w:val="de-CH"/>
        </w:rPr>
        <w:t>rt, dass w</w:t>
      </w:r>
      <w:r>
        <w:rPr>
          <w:rFonts w:ascii="Arial" w:hAnsi="Arial" w:cs="Arial"/>
          <w:sz w:val="20"/>
          <w:szCs w:val="20"/>
          <w:lang w:val="de-CH"/>
        </w:rPr>
        <w:t>e</w:t>
      </w:r>
      <w:r w:rsidR="00B67BCA">
        <w:rPr>
          <w:rFonts w:ascii="Arial" w:hAnsi="Arial" w:cs="Arial"/>
          <w:sz w:val="20"/>
          <w:szCs w:val="20"/>
          <w:lang w:val="de-CH"/>
        </w:rPr>
        <w:t>i</w:t>
      </w:r>
      <w:r>
        <w:rPr>
          <w:rFonts w:ascii="Arial" w:hAnsi="Arial" w:cs="Arial"/>
          <w:sz w:val="20"/>
          <w:szCs w:val="20"/>
          <w:lang w:val="de-CH"/>
        </w:rPr>
        <w:t>tergehende und die Ver</w:t>
      </w:r>
      <w:r w:rsidR="00B67BCA">
        <w:rPr>
          <w:rFonts w:ascii="Arial" w:hAnsi="Arial" w:cs="Arial"/>
          <w:sz w:val="20"/>
          <w:szCs w:val="20"/>
          <w:lang w:val="de-CH"/>
        </w:rPr>
        <w:t>w</w:t>
      </w:r>
      <w:r>
        <w:rPr>
          <w:rFonts w:ascii="Arial" w:hAnsi="Arial" w:cs="Arial"/>
          <w:sz w:val="20"/>
          <w:szCs w:val="20"/>
          <w:lang w:val="de-CH"/>
        </w:rPr>
        <w:t xml:space="preserve">altung materiell belastende </w:t>
      </w:r>
      <w:r w:rsidR="00B67BCA">
        <w:rPr>
          <w:rFonts w:ascii="Arial" w:hAnsi="Arial" w:cs="Arial"/>
          <w:sz w:val="20"/>
          <w:szCs w:val="20"/>
          <w:lang w:val="de-CH"/>
        </w:rPr>
        <w:t xml:space="preserve">- </w:t>
      </w:r>
      <w:r>
        <w:rPr>
          <w:rFonts w:ascii="Arial" w:hAnsi="Arial" w:cs="Arial"/>
          <w:sz w:val="20"/>
          <w:szCs w:val="20"/>
          <w:lang w:val="de-CH"/>
        </w:rPr>
        <w:t>Forder</w:t>
      </w:r>
      <w:r w:rsidR="00B67BCA">
        <w:rPr>
          <w:rFonts w:ascii="Arial" w:hAnsi="Arial" w:cs="Arial"/>
          <w:sz w:val="20"/>
          <w:szCs w:val="20"/>
          <w:lang w:val="de-CH"/>
        </w:rPr>
        <w:t>u</w:t>
      </w:r>
      <w:r>
        <w:rPr>
          <w:rFonts w:ascii="Arial" w:hAnsi="Arial" w:cs="Arial"/>
          <w:sz w:val="20"/>
          <w:szCs w:val="20"/>
          <w:lang w:val="de-CH"/>
        </w:rPr>
        <w:t>ngen kaum verantwortet werden können. Es gibt jedoch Forder</w:t>
      </w:r>
      <w:r w:rsidR="00B67BCA">
        <w:rPr>
          <w:rFonts w:ascii="Arial" w:hAnsi="Arial" w:cs="Arial"/>
          <w:sz w:val="20"/>
          <w:szCs w:val="20"/>
          <w:lang w:val="de-CH"/>
        </w:rPr>
        <w:t>u</w:t>
      </w:r>
      <w:r>
        <w:rPr>
          <w:rFonts w:ascii="Arial" w:hAnsi="Arial" w:cs="Arial"/>
          <w:sz w:val="20"/>
          <w:szCs w:val="20"/>
          <w:lang w:val="de-CH"/>
        </w:rPr>
        <w:t>ngen, die die Verwaltung finanziell</w:t>
      </w:r>
      <w:r w:rsidR="00B67BCA">
        <w:rPr>
          <w:rFonts w:ascii="Arial" w:hAnsi="Arial" w:cs="Arial"/>
          <w:sz w:val="20"/>
          <w:szCs w:val="20"/>
          <w:lang w:val="de-CH"/>
        </w:rPr>
        <w:t xml:space="preserve"> nicht belasten und die dem Per</w:t>
      </w:r>
      <w:r>
        <w:rPr>
          <w:rFonts w:ascii="Arial" w:hAnsi="Arial" w:cs="Arial"/>
          <w:sz w:val="20"/>
          <w:szCs w:val="20"/>
          <w:lang w:val="de-CH"/>
        </w:rPr>
        <w:t>s</w:t>
      </w:r>
      <w:r w:rsidR="00B67BCA">
        <w:rPr>
          <w:rFonts w:ascii="Arial" w:hAnsi="Arial" w:cs="Arial"/>
          <w:sz w:val="20"/>
          <w:szCs w:val="20"/>
          <w:lang w:val="de-CH"/>
        </w:rPr>
        <w:t>o</w:t>
      </w:r>
      <w:r>
        <w:rPr>
          <w:rFonts w:ascii="Arial" w:hAnsi="Arial" w:cs="Arial"/>
          <w:sz w:val="20"/>
          <w:szCs w:val="20"/>
          <w:lang w:val="de-CH"/>
        </w:rPr>
        <w:t>nal trotzdem Erleichterungen und</w:t>
      </w:r>
      <w:r w:rsidR="00B67BCA">
        <w:rPr>
          <w:rFonts w:ascii="Arial" w:hAnsi="Arial" w:cs="Arial"/>
          <w:sz w:val="20"/>
          <w:szCs w:val="20"/>
          <w:lang w:val="de-CH"/>
        </w:rPr>
        <w:t xml:space="preserve"> Vorteile formeller Natur bring</w:t>
      </w:r>
      <w:r>
        <w:rPr>
          <w:rFonts w:ascii="Arial" w:hAnsi="Arial" w:cs="Arial"/>
          <w:sz w:val="20"/>
          <w:szCs w:val="20"/>
          <w:lang w:val="de-CH"/>
        </w:rPr>
        <w:t>e</w:t>
      </w:r>
      <w:r w:rsidR="00B67BCA">
        <w:rPr>
          <w:rFonts w:ascii="Arial" w:hAnsi="Arial" w:cs="Arial"/>
          <w:sz w:val="20"/>
          <w:szCs w:val="20"/>
          <w:lang w:val="de-CH"/>
        </w:rPr>
        <w:t>n</w:t>
      </w:r>
      <w:r>
        <w:rPr>
          <w:rFonts w:ascii="Arial" w:hAnsi="Arial" w:cs="Arial"/>
          <w:sz w:val="20"/>
          <w:szCs w:val="20"/>
          <w:lang w:val="de-CH"/>
        </w:rPr>
        <w:t>. In diesen Fälle haben wir uns im Berichtsjahr mit den Behörden oft auseinandersetz</w:t>
      </w:r>
      <w:r w:rsidR="00B67BCA">
        <w:rPr>
          <w:rFonts w:ascii="Arial" w:hAnsi="Arial" w:cs="Arial"/>
          <w:sz w:val="20"/>
          <w:szCs w:val="20"/>
          <w:lang w:val="de-CH"/>
        </w:rPr>
        <w:t>en müssen und nicht immer das n</w:t>
      </w:r>
      <w:r>
        <w:rPr>
          <w:rFonts w:ascii="Arial" w:hAnsi="Arial" w:cs="Arial"/>
          <w:sz w:val="20"/>
          <w:szCs w:val="20"/>
          <w:lang w:val="de-CH"/>
        </w:rPr>
        <w:t>ötige Verständ</w:t>
      </w:r>
      <w:r w:rsidR="00B67BCA">
        <w:rPr>
          <w:rFonts w:ascii="Arial" w:hAnsi="Arial" w:cs="Arial"/>
          <w:sz w:val="20"/>
          <w:szCs w:val="20"/>
          <w:lang w:val="de-CH"/>
        </w:rPr>
        <w:t>n</w:t>
      </w:r>
      <w:r>
        <w:rPr>
          <w:rFonts w:ascii="Arial" w:hAnsi="Arial" w:cs="Arial"/>
          <w:sz w:val="20"/>
          <w:szCs w:val="20"/>
          <w:lang w:val="de-CH"/>
        </w:rPr>
        <w:t>is gefunden. Daher kommt auch die Verstimmung in weitesten Personalkreisen. Gewiss begrüssen wir das gute Verhältn</w:t>
      </w:r>
      <w:r w:rsidR="00B67BCA">
        <w:rPr>
          <w:rFonts w:ascii="Arial" w:hAnsi="Arial" w:cs="Arial"/>
          <w:sz w:val="20"/>
          <w:szCs w:val="20"/>
          <w:lang w:val="de-CH"/>
        </w:rPr>
        <w:t>is mit der Behörde, aber entsch</w:t>
      </w:r>
      <w:r>
        <w:rPr>
          <w:rFonts w:ascii="Arial" w:hAnsi="Arial" w:cs="Arial"/>
          <w:sz w:val="20"/>
          <w:szCs w:val="20"/>
          <w:lang w:val="de-CH"/>
        </w:rPr>
        <w:t>e</w:t>
      </w:r>
      <w:r w:rsidR="00B67BCA">
        <w:rPr>
          <w:rFonts w:ascii="Arial" w:hAnsi="Arial" w:cs="Arial"/>
          <w:sz w:val="20"/>
          <w:szCs w:val="20"/>
          <w:lang w:val="de-CH"/>
        </w:rPr>
        <w:t>idend für u</w:t>
      </w:r>
      <w:r>
        <w:rPr>
          <w:rFonts w:ascii="Arial" w:hAnsi="Arial" w:cs="Arial"/>
          <w:sz w:val="20"/>
          <w:szCs w:val="20"/>
          <w:lang w:val="de-CH"/>
        </w:rPr>
        <w:t>n</w:t>
      </w:r>
      <w:r w:rsidR="00B67BCA">
        <w:rPr>
          <w:rFonts w:ascii="Arial" w:hAnsi="Arial" w:cs="Arial"/>
          <w:sz w:val="20"/>
          <w:szCs w:val="20"/>
          <w:lang w:val="de-CH"/>
        </w:rPr>
        <w:t>s</w:t>
      </w:r>
      <w:r>
        <w:rPr>
          <w:rFonts w:ascii="Arial" w:hAnsi="Arial" w:cs="Arial"/>
          <w:sz w:val="20"/>
          <w:szCs w:val="20"/>
          <w:lang w:val="de-CH"/>
        </w:rPr>
        <w:t xml:space="preserve"> </w:t>
      </w:r>
      <w:proofErr w:type="gramStart"/>
      <w:r>
        <w:rPr>
          <w:rFonts w:ascii="Arial" w:hAnsi="Arial" w:cs="Arial"/>
          <w:sz w:val="20"/>
          <w:szCs w:val="20"/>
          <w:lang w:val="de-CH"/>
        </w:rPr>
        <w:t>ist</w:t>
      </w:r>
      <w:proofErr w:type="gramEnd"/>
      <w:r>
        <w:rPr>
          <w:rFonts w:ascii="Arial" w:hAnsi="Arial" w:cs="Arial"/>
          <w:sz w:val="20"/>
          <w:szCs w:val="20"/>
          <w:lang w:val="de-CH"/>
        </w:rPr>
        <w:t xml:space="preserve"> schlussendlich das E</w:t>
      </w:r>
      <w:r w:rsidR="00B67BCA">
        <w:rPr>
          <w:rFonts w:ascii="Arial" w:hAnsi="Arial" w:cs="Arial"/>
          <w:sz w:val="20"/>
          <w:szCs w:val="20"/>
          <w:lang w:val="de-CH"/>
        </w:rPr>
        <w:t>r</w:t>
      </w:r>
      <w:r>
        <w:rPr>
          <w:rFonts w:ascii="Arial" w:hAnsi="Arial" w:cs="Arial"/>
          <w:sz w:val="20"/>
          <w:szCs w:val="20"/>
          <w:lang w:val="de-CH"/>
        </w:rPr>
        <w:t>ge</w:t>
      </w:r>
      <w:r w:rsidR="00B67BCA">
        <w:rPr>
          <w:rFonts w:ascii="Arial" w:hAnsi="Arial" w:cs="Arial"/>
          <w:sz w:val="20"/>
          <w:szCs w:val="20"/>
          <w:lang w:val="de-CH"/>
        </w:rPr>
        <w:t>b</w:t>
      </w:r>
      <w:r>
        <w:rPr>
          <w:rFonts w:ascii="Arial" w:hAnsi="Arial" w:cs="Arial"/>
          <w:sz w:val="20"/>
          <w:szCs w:val="20"/>
          <w:lang w:val="de-CH"/>
        </w:rPr>
        <w:t>nis und das R</w:t>
      </w:r>
      <w:r w:rsidR="00B67BCA">
        <w:rPr>
          <w:rFonts w:ascii="Arial" w:hAnsi="Arial" w:cs="Arial"/>
          <w:sz w:val="20"/>
          <w:szCs w:val="20"/>
          <w:lang w:val="de-CH"/>
        </w:rPr>
        <w:t>e</w:t>
      </w:r>
      <w:r>
        <w:rPr>
          <w:rFonts w:ascii="Arial" w:hAnsi="Arial" w:cs="Arial"/>
          <w:sz w:val="20"/>
          <w:szCs w:val="20"/>
          <w:lang w:val="de-CH"/>
        </w:rPr>
        <w:t>sulta</w:t>
      </w:r>
      <w:r w:rsidR="00B67BCA">
        <w:rPr>
          <w:rFonts w:ascii="Arial" w:hAnsi="Arial" w:cs="Arial"/>
          <w:sz w:val="20"/>
          <w:szCs w:val="20"/>
          <w:lang w:val="de-CH"/>
        </w:rPr>
        <w:t>t</w:t>
      </w:r>
      <w:r>
        <w:rPr>
          <w:rFonts w:ascii="Arial" w:hAnsi="Arial" w:cs="Arial"/>
          <w:sz w:val="20"/>
          <w:szCs w:val="20"/>
          <w:lang w:val="de-CH"/>
        </w:rPr>
        <w:t>, das</w:t>
      </w:r>
      <w:r w:rsidR="00B67BCA">
        <w:rPr>
          <w:rFonts w:ascii="Arial" w:hAnsi="Arial" w:cs="Arial"/>
          <w:sz w:val="20"/>
          <w:szCs w:val="20"/>
          <w:lang w:val="de-CH"/>
        </w:rPr>
        <w:t xml:space="preserve"> d</w:t>
      </w:r>
      <w:r>
        <w:rPr>
          <w:rFonts w:ascii="Arial" w:hAnsi="Arial" w:cs="Arial"/>
          <w:sz w:val="20"/>
          <w:szCs w:val="20"/>
          <w:lang w:val="de-CH"/>
        </w:rPr>
        <w:t>iesem guten Verhältnis entspring</w:t>
      </w:r>
      <w:r w:rsidR="00B67BCA">
        <w:rPr>
          <w:rFonts w:ascii="Arial" w:hAnsi="Arial" w:cs="Arial"/>
          <w:sz w:val="20"/>
          <w:szCs w:val="20"/>
          <w:lang w:val="de-CH"/>
        </w:rPr>
        <w:t>t</w:t>
      </w:r>
      <w:r>
        <w:rPr>
          <w:rFonts w:ascii="Arial" w:hAnsi="Arial" w:cs="Arial"/>
          <w:sz w:val="20"/>
          <w:szCs w:val="20"/>
          <w:lang w:val="de-CH"/>
        </w:rPr>
        <w:t>.</w:t>
      </w:r>
    </w:p>
    <w:p w:rsidR="00DE72C4" w:rsidRDefault="00DE72C4" w:rsidP="00E56555">
      <w:pPr>
        <w:spacing w:after="120"/>
        <w:rPr>
          <w:rFonts w:ascii="Arial" w:hAnsi="Arial" w:cs="Arial"/>
          <w:sz w:val="20"/>
          <w:szCs w:val="20"/>
          <w:lang w:val="de-CH"/>
        </w:rPr>
      </w:pPr>
      <w:r>
        <w:rPr>
          <w:rFonts w:ascii="Arial" w:hAnsi="Arial" w:cs="Arial"/>
          <w:sz w:val="20"/>
          <w:szCs w:val="20"/>
          <w:lang w:val="de-CH"/>
        </w:rPr>
        <w:t>Die</w:t>
      </w:r>
      <w:r w:rsidR="00834301">
        <w:rPr>
          <w:rFonts w:ascii="Arial" w:hAnsi="Arial" w:cs="Arial"/>
          <w:sz w:val="20"/>
          <w:szCs w:val="20"/>
          <w:lang w:val="de-CH"/>
        </w:rPr>
        <w:t xml:space="preserve"> Tätigkeit des Vorstandes war im Berichtsjahr eine äusser</w:t>
      </w:r>
      <w:r w:rsidR="005C41BE">
        <w:rPr>
          <w:rFonts w:ascii="Arial" w:hAnsi="Arial" w:cs="Arial"/>
          <w:sz w:val="20"/>
          <w:szCs w:val="20"/>
          <w:lang w:val="de-CH"/>
        </w:rPr>
        <w:t>st rege. Das Verhältnis unter d</w:t>
      </w:r>
      <w:r w:rsidR="00834301">
        <w:rPr>
          <w:rFonts w:ascii="Arial" w:hAnsi="Arial" w:cs="Arial"/>
          <w:sz w:val="20"/>
          <w:szCs w:val="20"/>
          <w:lang w:val="de-CH"/>
        </w:rPr>
        <w:t>e</w:t>
      </w:r>
      <w:r w:rsidR="005C41BE">
        <w:rPr>
          <w:rFonts w:ascii="Arial" w:hAnsi="Arial" w:cs="Arial"/>
          <w:sz w:val="20"/>
          <w:szCs w:val="20"/>
          <w:lang w:val="de-CH"/>
        </w:rPr>
        <w:t>n</w:t>
      </w:r>
      <w:r w:rsidR="00834301">
        <w:rPr>
          <w:rFonts w:ascii="Arial" w:hAnsi="Arial" w:cs="Arial"/>
          <w:sz w:val="20"/>
          <w:szCs w:val="20"/>
          <w:lang w:val="de-CH"/>
        </w:rPr>
        <w:t xml:space="preserve"> Vorstandskoll</w:t>
      </w:r>
      <w:r w:rsidR="005C41BE">
        <w:rPr>
          <w:rFonts w:ascii="Arial" w:hAnsi="Arial" w:cs="Arial"/>
          <w:sz w:val="20"/>
          <w:szCs w:val="20"/>
          <w:lang w:val="de-CH"/>
        </w:rPr>
        <w:t>e</w:t>
      </w:r>
      <w:r w:rsidR="00834301">
        <w:rPr>
          <w:rFonts w:ascii="Arial" w:hAnsi="Arial" w:cs="Arial"/>
          <w:sz w:val="20"/>
          <w:szCs w:val="20"/>
          <w:lang w:val="de-CH"/>
        </w:rPr>
        <w:t xml:space="preserve">gen </w:t>
      </w:r>
      <w:proofErr w:type="spellStart"/>
      <w:r w:rsidR="00834301">
        <w:rPr>
          <w:rFonts w:ascii="Arial" w:hAnsi="Arial" w:cs="Arial"/>
          <w:sz w:val="20"/>
          <w:szCs w:val="20"/>
          <w:lang w:val="de-CH"/>
        </w:rPr>
        <w:t>inbezug</w:t>
      </w:r>
      <w:proofErr w:type="spellEnd"/>
      <w:r w:rsidR="00834301">
        <w:rPr>
          <w:rFonts w:ascii="Arial" w:hAnsi="Arial" w:cs="Arial"/>
          <w:sz w:val="20"/>
          <w:szCs w:val="20"/>
          <w:lang w:val="de-CH"/>
        </w:rPr>
        <w:t xml:space="preserve"> auf die Mitarbeit kann als erfreulic</w:t>
      </w:r>
      <w:r w:rsidR="005C41BE">
        <w:rPr>
          <w:rFonts w:ascii="Arial" w:hAnsi="Arial" w:cs="Arial"/>
          <w:sz w:val="20"/>
          <w:szCs w:val="20"/>
          <w:lang w:val="de-CH"/>
        </w:rPr>
        <w:t>h</w:t>
      </w:r>
      <w:r w:rsidR="00834301">
        <w:rPr>
          <w:rFonts w:ascii="Arial" w:hAnsi="Arial" w:cs="Arial"/>
          <w:sz w:val="20"/>
          <w:szCs w:val="20"/>
          <w:lang w:val="de-CH"/>
        </w:rPr>
        <w:t xml:space="preserve">, ja </w:t>
      </w:r>
      <w:r w:rsidR="005C41BE">
        <w:rPr>
          <w:rFonts w:ascii="Arial" w:hAnsi="Arial" w:cs="Arial"/>
          <w:sz w:val="20"/>
          <w:szCs w:val="20"/>
          <w:lang w:val="de-CH"/>
        </w:rPr>
        <w:t>als vorbildlich bezeichnet werd</w:t>
      </w:r>
      <w:r w:rsidR="00834301">
        <w:rPr>
          <w:rFonts w:ascii="Arial" w:hAnsi="Arial" w:cs="Arial"/>
          <w:sz w:val="20"/>
          <w:szCs w:val="20"/>
          <w:lang w:val="de-CH"/>
        </w:rPr>
        <w:t>e</w:t>
      </w:r>
      <w:r w:rsidR="005C41BE">
        <w:rPr>
          <w:rFonts w:ascii="Arial" w:hAnsi="Arial" w:cs="Arial"/>
          <w:sz w:val="20"/>
          <w:szCs w:val="20"/>
          <w:lang w:val="de-CH"/>
        </w:rPr>
        <w:t>n</w:t>
      </w:r>
      <w:r w:rsidR="00834301">
        <w:rPr>
          <w:rFonts w:ascii="Arial" w:hAnsi="Arial" w:cs="Arial"/>
          <w:sz w:val="20"/>
          <w:szCs w:val="20"/>
          <w:lang w:val="de-CH"/>
        </w:rPr>
        <w:t>. Es ist ein Licht</w:t>
      </w:r>
      <w:r w:rsidR="005C41BE">
        <w:rPr>
          <w:rFonts w:ascii="Arial" w:hAnsi="Arial" w:cs="Arial"/>
          <w:sz w:val="20"/>
          <w:szCs w:val="20"/>
          <w:lang w:val="de-CH"/>
        </w:rPr>
        <w:t>blick in der Gewerkschaftsbewegung u</w:t>
      </w:r>
      <w:r w:rsidR="00834301">
        <w:rPr>
          <w:rFonts w:ascii="Arial" w:hAnsi="Arial" w:cs="Arial"/>
          <w:sz w:val="20"/>
          <w:szCs w:val="20"/>
          <w:lang w:val="de-CH"/>
        </w:rPr>
        <w:t>n</w:t>
      </w:r>
      <w:r w:rsidR="005C41BE">
        <w:rPr>
          <w:rFonts w:ascii="Arial" w:hAnsi="Arial" w:cs="Arial"/>
          <w:sz w:val="20"/>
          <w:szCs w:val="20"/>
          <w:lang w:val="de-CH"/>
        </w:rPr>
        <w:t>serer Sektion und ver</w:t>
      </w:r>
      <w:r w:rsidR="00834301">
        <w:rPr>
          <w:rFonts w:ascii="Arial" w:hAnsi="Arial" w:cs="Arial"/>
          <w:sz w:val="20"/>
          <w:szCs w:val="20"/>
          <w:lang w:val="de-CH"/>
        </w:rPr>
        <w:t>spricht trotz der äusserst schw</w:t>
      </w:r>
      <w:r w:rsidR="005C41BE">
        <w:rPr>
          <w:rFonts w:ascii="Arial" w:hAnsi="Arial" w:cs="Arial"/>
          <w:sz w:val="20"/>
          <w:szCs w:val="20"/>
          <w:lang w:val="de-CH"/>
        </w:rPr>
        <w:t>ierigen Zeit ein unter den gegebenen Umständen gü</w:t>
      </w:r>
      <w:r w:rsidR="00834301">
        <w:rPr>
          <w:rFonts w:ascii="Arial" w:hAnsi="Arial" w:cs="Arial"/>
          <w:sz w:val="20"/>
          <w:szCs w:val="20"/>
          <w:lang w:val="de-CH"/>
        </w:rPr>
        <w:t>n</w:t>
      </w:r>
      <w:r w:rsidR="005C41BE">
        <w:rPr>
          <w:rFonts w:ascii="Arial" w:hAnsi="Arial" w:cs="Arial"/>
          <w:sz w:val="20"/>
          <w:szCs w:val="20"/>
          <w:lang w:val="de-CH"/>
        </w:rPr>
        <w:t>s</w:t>
      </w:r>
      <w:r w:rsidR="00834301">
        <w:rPr>
          <w:rFonts w:ascii="Arial" w:hAnsi="Arial" w:cs="Arial"/>
          <w:sz w:val="20"/>
          <w:szCs w:val="20"/>
          <w:lang w:val="de-CH"/>
        </w:rPr>
        <w:t>tiges Erge</w:t>
      </w:r>
      <w:r w:rsidR="005C41BE">
        <w:rPr>
          <w:rFonts w:ascii="Arial" w:hAnsi="Arial" w:cs="Arial"/>
          <w:sz w:val="20"/>
          <w:szCs w:val="20"/>
          <w:lang w:val="de-CH"/>
        </w:rPr>
        <w:t>bnis zu z</w:t>
      </w:r>
      <w:r w:rsidR="00834301">
        <w:rPr>
          <w:rFonts w:ascii="Arial" w:hAnsi="Arial" w:cs="Arial"/>
          <w:sz w:val="20"/>
          <w:szCs w:val="20"/>
          <w:lang w:val="de-CH"/>
        </w:rPr>
        <w:t>e</w:t>
      </w:r>
      <w:r w:rsidR="005C41BE">
        <w:rPr>
          <w:rFonts w:ascii="Arial" w:hAnsi="Arial" w:cs="Arial"/>
          <w:sz w:val="20"/>
          <w:szCs w:val="20"/>
          <w:lang w:val="de-CH"/>
        </w:rPr>
        <w:t>i</w:t>
      </w:r>
      <w:r w:rsidR="00834301">
        <w:rPr>
          <w:rFonts w:ascii="Arial" w:hAnsi="Arial" w:cs="Arial"/>
          <w:sz w:val="20"/>
          <w:szCs w:val="20"/>
          <w:lang w:val="de-CH"/>
        </w:rPr>
        <w:t>tigen.</w:t>
      </w:r>
    </w:p>
    <w:p w:rsidR="00834301" w:rsidRDefault="00834301" w:rsidP="00E56555">
      <w:pPr>
        <w:spacing w:after="120"/>
        <w:rPr>
          <w:rFonts w:ascii="Arial" w:hAnsi="Arial" w:cs="Arial"/>
          <w:sz w:val="20"/>
          <w:szCs w:val="20"/>
          <w:lang w:val="de-CH"/>
        </w:rPr>
      </w:pPr>
      <w:r>
        <w:rPr>
          <w:rFonts w:ascii="Arial" w:hAnsi="Arial" w:cs="Arial"/>
          <w:sz w:val="20"/>
          <w:szCs w:val="20"/>
          <w:lang w:val="de-CH"/>
        </w:rPr>
        <w:t>Der Sektionskassier, Kollege Walter Baumann, ist einem</w:t>
      </w:r>
      <w:r w:rsidR="005C41BE">
        <w:rPr>
          <w:rFonts w:ascii="Arial" w:hAnsi="Arial" w:cs="Arial"/>
          <w:sz w:val="20"/>
          <w:szCs w:val="20"/>
          <w:lang w:val="de-CH"/>
        </w:rPr>
        <w:t xml:space="preserve"> </w:t>
      </w:r>
      <w:r>
        <w:rPr>
          <w:rFonts w:ascii="Arial" w:hAnsi="Arial" w:cs="Arial"/>
          <w:sz w:val="20"/>
          <w:szCs w:val="20"/>
          <w:lang w:val="de-CH"/>
        </w:rPr>
        <w:t>schweren Unfall zum Opfer gefalle</w:t>
      </w:r>
      <w:r w:rsidR="005C41BE">
        <w:rPr>
          <w:rFonts w:ascii="Arial" w:hAnsi="Arial" w:cs="Arial"/>
          <w:sz w:val="20"/>
          <w:szCs w:val="20"/>
          <w:lang w:val="de-CH"/>
        </w:rPr>
        <w:t>n, der ih</w:t>
      </w:r>
      <w:r>
        <w:rPr>
          <w:rFonts w:ascii="Arial" w:hAnsi="Arial" w:cs="Arial"/>
          <w:sz w:val="20"/>
          <w:szCs w:val="20"/>
          <w:lang w:val="de-CH"/>
        </w:rPr>
        <w:t>m einen mehrmonatigen Spitalaufenthalt auferlegte.</w:t>
      </w:r>
      <w:r w:rsidR="00C85BC6">
        <w:rPr>
          <w:rFonts w:ascii="Arial" w:hAnsi="Arial" w:cs="Arial"/>
          <w:sz w:val="20"/>
          <w:szCs w:val="20"/>
          <w:lang w:val="de-CH"/>
        </w:rPr>
        <w:t xml:space="preserve"> Wir </w:t>
      </w:r>
      <w:r w:rsidR="005C41BE">
        <w:rPr>
          <w:rFonts w:ascii="Arial" w:hAnsi="Arial" w:cs="Arial"/>
          <w:sz w:val="20"/>
          <w:szCs w:val="20"/>
          <w:lang w:val="de-CH"/>
        </w:rPr>
        <w:t>wünschen dem l</w:t>
      </w:r>
      <w:r w:rsidR="00C85BC6">
        <w:rPr>
          <w:rFonts w:ascii="Arial" w:hAnsi="Arial" w:cs="Arial"/>
          <w:sz w:val="20"/>
          <w:szCs w:val="20"/>
          <w:lang w:val="de-CH"/>
        </w:rPr>
        <w:t>i</w:t>
      </w:r>
      <w:r w:rsidR="005C41BE">
        <w:rPr>
          <w:rFonts w:ascii="Arial" w:hAnsi="Arial" w:cs="Arial"/>
          <w:sz w:val="20"/>
          <w:szCs w:val="20"/>
          <w:lang w:val="de-CH"/>
        </w:rPr>
        <w:t>e</w:t>
      </w:r>
      <w:r w:rsidR="00C85BC6">
        <w:rPr>
          <w:rFonts w:ascii="Arial" w:hAnsi="Arial" w:cs="Arial"/>
          <w:sz w:val="20"/>
          <w:szCs w:val="20"/>
          <w:lang w:val="de-CH"/>
        </w:rPr>
        <w:t xml:space="preserve">ben Kollegen baldige Genesung. Als Stellvertreter amtet </w:t>
      </w:r>
      <w:r w:rsidR="005C41BE">
        <w:rPr>
          <w:rFonts w:ascii="Arial" w:hAnsi="Arial" w:cs="Arial"/>
          <w:sz w:val="20"/>
          <w:szCs w:val="20"/>
          <w:lang w:val="de-CH"/>
        </w:rPr>
        <w:t>K</w:t>
      </w:r>
      <w:r w:rsidR="00C85BC6">
        <w:rPr>
          <w:rFonts w:ascii="Arial" w:hAnsi="Arial" w:cs="Arial"/>
          <w:sz w:val="20"/>
          <w:szCs w:val="20"/>
          <w:lang w:val="de-CH"/>
        </w:rPr>
        <w:t xml:space="preserve">ollege </w:t>
      </w:r>
      <w:proofErr w:type="spellStart"/>
      <w:r w:rsidR="00C85BC6">
        <w:rPr>
          <w:rFonts w:ascii="Arial" w:hAnsi="Arial" w:cs="Arial"/>
          <w:sz w:val="20"/>
          <w:szCs w:val="20"/>
          <w:lang w:val="de-CH"/>
        </w:rPr>
        <w:t>Tüscher</w:t>
      </w:r>
      <w:proofErr w:type="spellEnd"/>
      <w:r w:rsidR="00C85BC6">
        <w:rPr>
          <w:rFonts w:ascii="Arial" w:hAnsi="Arial" w:cs="Arial"/>
          <w:sz w:val="20"/>
          <w:szCs w:val="20"/>
          <w:lang w:val="de-CH"/>
        </w:rPr>
        <w:t>.</w:t>
      </w:r>
    </w:p>
    <w:p w:rsidR="00C85BC6" w:rsidRDefault="00C85BC6" w:rsidP="005C41BE">
      <w:pPr>
        <w:rPr>
          <w:rFonts w:ascii="Arial" w:hAnsi="Arial" w:cs="Arial"/>
          <w:sz w:val="20"/>
          <w:szCs w:val="20"/>
          <w:lang w:val="de-CH"/>
        </w:rPr>
      </w:pPr>
      <w:r>
        <w:rPr>
          <w:rFonts w:ascii="Arial" w:hAnsi="Arial" w:cs="Arial"/>
          <w:sz w:val="20"/>
          <w:szCs w:val="20"/>
          <w:lang w:val="de-CH"/>
        </w:rPr>
        <w:t>Mitgliederbewegung 1935</w:t>
      </w:r>
      <w:r>
        <w:rPr>
          <w:rFonts w:ascii="Arial" w:hAnsi="Arial" w:cs="Arial"/>
          <w:sz w:val="20"/>
          <w:szCs w:val="20"/>
          <w:lang w:val="de-CH"/>
        </w:rPr>
        <w:tab/>
      </w:r>
      <w:r>
        <w:rPr>
          <w:rFonts w:ascii="Arial" w:hAnsi="Arial" w:cs="Arial"/>
          <w:sz w:val="20"/>
          <w:szCs w:val="20"/>
          <w:lang w:val="de-CH"/>
        </w:rPr>
        <w:tab/>
        <w:t>Männlich</w:t>
      </w:r>
      <w:r>
        <w:rPr>
          <w:rFonts w:ascii="Arial" w:hAnsi="Arial" w:cs="Arial"/>
          <w:sz w:val="20"/>
          <w:szCs w:val="20"/>
          <w:lang w:val="de-CH"/>
        </w:rPr>
        <w:tab/>
        <w:t>Weiblich</w:t>
      </w:r>
      <w:r>
        <w:rPr>
          <w:rFonts w:ascii="Arial" w:hAnsi="Arial" w:cs="Arial"/>
          <w:sz w:val="20"/>
          <w:szCs w:val="20"/>
          <w:lang w:val="de-CH"/>
        </w:rPr>
        <w:tab/>
        <w:t>Total</w:t>
      </w:r>
    </w:p>
    <w:p w:rsidR="00C85BC6" w:rsidRDefault="00C85BC6" w:rsidP="005C41BE">
      <w:pPr>
        <w:rPr>
          <w:rFonts w:ascii="Arial" w:hAnsi="Arial" w:cs="Arial"/>
          <w:sz w:val="20"/>
          <w:szCs w:val="20"/>
          <w:lang w:val="de-CH"/>
        </w:rPr>
      </w:pPr>
      <w:r>
        <w:rPr>
          <w:rFonts w:ascii="Arial" w:hAnsi="Arial" w:cs="Arial"/>
          <w:sz w:val="20"/>
          <w:szCs w:val="20"/>
          <w:lang w:val="de-CH"/>
        </w:rPr>
        <w:t>Bestand am 1. Januar 1935</w:t>
      </w:r>
      <w:r>
        <w:rPr>
          <w:rFonts w:ascii="Arial" w:hAnsi="Arial" w:cs="Arial"/>
          <w:sz w:val="20"/>
          <w:szCs w:val="20"/>
          <w:lang w:val="de-CH"/>
        </w:rPr>
        <w:tab/>
      </w:r>
      <w:r>
        <w:rPr>
          <w:rFonts w:ascii="Arial" w:hAnsi="Arial" w:cs="Arial"/>
          <w:sz w:val="20"/>
          <w:szCs w:val="20"/>
          <w:lang w:val="de-CH"/>
        </w:rPr>
        <w:tab/>
        <w:t>412</w:t>
      </w:r>
      <w:r>
        <w:rPr>
          <w:rFonts w:ascii="Arial" w:hAnsi="Arial" w:cs="Arial"/>
          <w:sz w:val="20"/>
          <w:szCs w:val="20"/>
          <w:lang w:val="de-CH"/>
        </w:rPr>
        <w:tab/>
      </w:r>
      <w:r>
        <w:rPr>
          <w:rFonts w:ascii="Arial" w:hAnsi="Arial" w:cs="Arial"/>
          <w:sz w:val="20"/>
          <w:szCs w:val="20"/>
          <w:lang w:val="de-CH"/>
        </w:rPr>
        <w:tab/>
        <w:t>4</w:t>
      </w:r>
      <w:r>
        <w:rPr>
          <w:rFonts w:ascii="Arial" w:hAnsi="Arial" w:cs="Arial"/>
          <w:sz w:val="20"/>
          <w:szCs w:val="20"/>
          <w:lang w:val="de-CH"/>
        </w:rPr>
        <w:tab/>
      </w:r>
      <w:r>
        <w:rPr>
          <w:rFonts w:ascii="Arial" w:hAnsi="Arial" w:cs="Arial"/>
          <w:sz w:val="20"/>
          <w:szCs w:val="20"/>
          <w:lang w:val="de-CH"/>
        </w:rPr>
        <w:tab/>
        <w:t>416</w:t>
      </w:r>
    </w:p>
    <w:p w:rsidR="00C85BC6" w:rsidRDefault="00C85BC6" w:rsidP="005C41BE">
      <w:pPr>
        <w:rPr>
          <w:rFonts w:ascii="Arial" w:hAnsi="Arial" w:cs="Arial"/>
          <w:sz w:val="20"/>
          <w:szCs w:val="20"/>
          <w:lang w:val="de-CH"/>
        </w:rPr>
      </w:pPr>
      <w:r>
        <w:rPr>
          <w:rFonts w:ascii="Arial" w:hAnsi="Arial" w:cs="Arial"/>
          <w:sz w:val="20"/>
          <w:szCs w:val="20"/>
          <w:lang w:val="de-CH"/>
        </w:rPr>
        <w:t>Eingetreten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5</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5</w:t>
      </w:r>
    </w:p>
    <w:p w:rsidR="00C85BC6" w:rsidRDefault="00C85BC6" w:rsidP="005C41BE">
      <w:pPr>
        <w:rPr>
          <w:rFonts w:ascii="Arial" w:hAnsi="Arial" w:cs="Arial"/>
          <w:sz w:val="20"/>
          <w:szCs w:val="20"/>
          <w:lang w:val="de-CH"/>
        </w:rPr>
      </w:pPr>
      <w:r>
        <w:rPr>
          <w:rFonts w:ascii="Arial" w:hAnsi="Arial" w:cs="Arial"/>
          <w:sz w:val="20"/>
          <w:szCs w:val="20"/>
          <w:lang w:val="de-CH"/>
        </w:rPr>
        <w:t>Übergetreten aus anderen Verbänden</w:t>
      </w:r>
      <w:r>
        <w:rPr>
          <w:rFonts w:ascii="Arial" w:hAnsi="Arial" w:cs="Arial"/>
          <w:sz w:val="20"/>
          <w:szCs w:val="20"/>
          <w:lang w:val="de-CH"/>
        </w:rPr>
        <w:tab/>
        <w:t>2</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2</w:t>
      </w:r>
    </w:p>
    <w:p w:rsidR="00C85BC6" w:rsidRDefault="00C85BC6" w:rsidP="005C41BE">
      <w:pPr>
        <w:rPr>
          <w:rFonts w:ascii="Arial" w:hAnsi="Arial" w:cs="Arial"/>
          <w:sz w:val="20"/>
          <w:szCs w:val="20"/>
          <w:lang w:val="de-CH"/>
        </w:rPr>
      </w:pPr>
      <w:r>
        <w:rPr>
          <w:rFonts w:ascii="Arial" w:hAnsi="Arial" w:cs="Arial"/>
          <w:sz w:val="20"/>
          <w:szCs w:val="20"/>
          <w:lang w:val="de-CH"/>
        </w:rPr>
        <w:t>Total</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419</w:t>
      </w:r>
      <w:r>
        <w:rPr>
          <w:rFonts w:ascii="Arial" w:hAnsi="Arial" w:cs="Arial"/>
          <w:sz w:val="20"/>
          <w:szCs w:val="20"/>
          <w:lang w:val="de-CH"/>
        </w:rPr>
        <w:tab/>
      </w:r>
      <w:r>
        <w:rPr>
          <w:rFonts w:ascii="Arial" w:hAnsi="Arial" w:cs="Arial"/>
          <w:sz w:val="20"/>
          <w:szCs w:val="20"/>
          <w:lang w:val="de-CH"/>
        </w:rPr>
        <w:tab/>
        <w:t>4</w:t>
      </w:r>
      <w:r>
        <w:rPr>
          <w:rFonts w:ascii="Arial" w:hAnsi="Arial" w:cs="Arial"/>
          <w:sz w:val="20"/>
          <w:szCs w:val="20"/>
          <w:lang w:val="de-CH"/>
        </w:rPr>
        <w:tab/>
      </w:r>
      <w:r>
        <w:rPr>
          <w:rFonts w:ascii="Arial" w:hAnsi="Arial" w:cs="Arial"/>
          <w:sz w:val="20"/>
          <w:szCs w:val="20"/>
          <w:lang w:val="de-CH"/>
        </w:rPr>
        <w:tab/>
        <w:t>423</w:t>
      </w:r>
    </w:p>
    <w:p w:rsidR="00C85BC6" w:rsidRDefault="00C85BC6" w:rsidP="005C41BE">
      <w:pPr>
        <w:rPr>
          <w:rFonts w:ascii="Arial" w:hAnsi="Arial" w:cs="Arial"/>
          <w:sz w:val="20"/>
          <w:szCs w:val="20"/>
          <w:lang w:val="de-CH"/>
        </w:rPr>
      </w:pPr>
      <w:r>
        <w:rPr>
          <w:rFonts w:ascii="Arial" w:hAnsi="Arial" w:cs="Arial"/>
          <w:sz w:val="20"/>
          <w:szCs w:val="20"/>
          <w:lang w:val="de-CH"/>
        </w:rPr>
        <w:t>Ausgetreten bzw. gest</w:t>
      </w:r>
      <w:r w:rsidR="005C41BE">
        <w:rPr>
          <w:rFonts w:ascii="Arial" w:hAnsi="Arial" w:cs="Arial"/>
          <w:sz w:val="20"/>
          <w:szCs w:val="20"/>
          <w:lang w:val="de-CH"/>
        </w:rPr>
        <w:t>ri</w:t>
      </w:r>
      <w:r>
        <w:rPr>
          <w:rFonts w:ascii="Arial" w:hAnsi="Arial" w:cs="Arial"/>
          <w:sz w:val="20"/>
          <w:szCs w:val="20"/>
          <w:lang w:val="de-CH"/>
        </w:rPr>
        <w:t>chen</w:t>
      </w:r>
      <w:r>
        <w:rPr>
          <w:rFonts w:ascii="Arial" w:hAnsi="Arial" w:cs="Arial"/>
          <w:sz w:val="20"/>
          <w:szCs w:val="20"/>
          <w:lang w:val="de-CH"/>
        </w:rPr>
        <w:tab/>
      </w:r>
      <w:r>
        <w:rPr>
          <w:rFonts w:ascii="Arial" w:hAnsi="Arial" w:cs="Arial"/>
          <w:sz w:val="20"/>
          <w:szCs w:val="20"/>
          <w:lang w:val="de-CH"/>
        </w:rPr>
        <w:tab/>
        <w:t>6</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6</w:t>
      </w:r>
    </w:p>
    <w:p w:rsidR="00C85BC6" w:rsidRDefault="00C85BC6" w:rsidP="005C41BE">
      <w:pPr>
        <w:rPr>
          <w:rFonts w:ascii="Arial" w:hAnsi="Arial" w:cs="Arial"/>
          <w:sz w:val="20"/>
          <w:szCs w:val="20"/>
          <w:lang w:val="de-CH"/>
        </w:rPr>
      </w:pPr>
      <w:r>
        <w:rPr>
          <w:rFonts w:ascii="Arial" w:hAnsi="Arial" w:cs="Arial"/>
          <w:sz w:val="20"/>
          <w:szCs w:val="20"/>
          <w:lang w:val="de-CH"/>
        </w:rPr>
        <w:t>Gestorben</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3</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3</w:t>
      </w:r>
    </w:p>
    <w:p w:rsidR="00C85BC6" w:rsidRDefault="00C85BC6" w:rsidP="005C41BE">
      <w:pPr>
        <w:rPr>
          <w:rFonts w:ascii="Arial" w:hAnsi="Arial" w:cs="Arial"/>
          <w:sz w:val="20"/>
          <w:szCs w:val="20"/>
          <w:lang w:val="de-CH"/>
        </w:rPr>
      </w:pPr>
      <w:r>
        <w:rPr>
          <w:rFonts w:ascii="Arial" w:hAnsi="Arial" w:cs="Arial"/>
          <w:sz w:val="20"/>
          <w:szCs w:val="20"/>
          <w:lang w:val="de-CH"/>
        </w:rPr>
        <w:t>Bestand am 31. Dezember 1935</w:t>
      </w:r>
      <w:r>
        <w:rPr>
          <w:rFonts w:ascii="Arial" w:hAnsi="Arial" w:cs="Arial"/>
          <w:sz w:val="20"/>
          <w:szCs w:val="20"/>
          <w:lang w:val="de-CH"/>
        </w:rPr>
        <w:tab/>
        <w:t>410</w:t>
      </w:r>
      <w:r>
        <w:rPr>
          <w:rFonts w:ascii="Arial" w:hAnsi="Arial" w:cs="Arial"/>
          <w:sz w:val="20"/>
          <w:szCs w:val="20"/>
          <w:lang w:val="de-CH"/>
        </w:rPr>
        <w:tab/>
      </w:r>
      <w:r>
        <w:rPr>
          <w:rFonts w:ascii="Arial" w:hAnsi="Arial" w:cs="Arial"/>
          <w:sz w:val="20"/>
          <w:szCs w:val="20"/>
          <w:lang w:val="de-CH"/>
        </w:rPr>
        <w:tab/>
        <w:t>4</w:t>
      </w:r>
      <w:r>
        <w:rPr>
          <w:rFonts w:ascii="Arial" w:hAnsi="Arial" w:cs="Arial"/>
          <w:sz w:val="20"/>
          <w:szCs w:val="20"/>
          <w:lang w:val="de-CH"/>
        </w:rPr>
        <w:tab/>
      </w:r>
      <w:r>
        <w:rPr>
          <w:rFonts w:ascii="Arial" w:hAnsi="Arial" w:cs="Arial"/>
          <w:sz w:val="20"/>
          <w:szCs w:val="20"/>
          <w:lang w:val="de-CH"/>
        </w:rPr>
        <w:tab/>
        <w:t>414</w:t>
      </w:r>
    </w:p>
    <w:p w:rsidR="00C85BC6" w:rsidRDefault="00C85BC6" w:rsidP="005C41BE">
      <w:pPr>
        <w:rPr>
          <w:rFonts w:ascii="Arial" w:hAnsi="Arial" w:cs="Arial"/>
          <w:sz w:val="20"/>
          <w:szCs w:val="20"/>
          <w:lang w:val="de-CH"/>
        </w:rPr>
      </w:pPr>
      <w:r>
        <w:rPr>
          <w:rFonts w:ascii="Arial" w:hAnsi="Arial" w:cs="Arial"/>
          <w:sz w:val="20"/>
          <w:szCs w:val="20"/>
          <w:lang w:val="de-CH"/>
        </w:rPr>
        <w:t>Davon Pensioni</w:t>
      </w:r>
      <w:r w:rsidR="005C41BE">
        <w:rPr>
          <w:rFonts w:ascii="Arial" w:hAnsi="Arial" w:cs="Arial"/>
          <w:sz w:val="20"/>
          <w:szCs w:val="20"/>
          <w:lang w:val="de-CH"/>
        </w:rPr>
        <w:t>e</w:t>
      </w:r>
      <w:r>
        <w:rPr>
          <w:rFonts w:ascii="Arial" w:hAnsi="Arial" w:cs="Arial"/>
          <w:sz w:val="20"/>
          <w:szCs w:val="20"/>
          <w:lang w:val="de-CH"/>
        </w:rPr>
        <w:t>rte</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50</w:t>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r>
      <w:r>
        <w:rPr>
          <w:rFonts w:ascii="Arial" w:hAnsi="Arial" w:cs="Arial"/>
          <w:sz w:val="20"/>
          <w:szCs w:val="20"/>
          <w:lang w:val="de-CH"/>
        </w:rPr>
        <w:tab/>
        <w:t>50</w:t>
      </w:r>
    </w:p>
    <w:p w:rsidR="00C85BC6" w:rsidRDefault="005C41BE" w:rsidP="00E56555">
      <w:pPr>
        <w:spacing w:after="120"/>
        <w:rPr>
          <w:rFonts w:ascii="Arial" w:hAnsi="Arial" w:cs="Arial"/>
          <w:sz w:val="20"/>
          <w:szCs w:val="20"/>
          <w:lang w:val="de-CH"/>
        </w:rPr>
      </w:pPr>
      <w:r>
        <w:rPr>
          <w:rFonts w:ascii="Arial" w:hAnsi="Arial" w:cs="Arial"/>
          <w:sz w:val="20"/>
          <w:szCs w:val="20"/>
          <w:lang w:val="de-CH"/>
        </w:rPr>
        <w:t>Davon Sterbeka</w:t>
      </w:r>
      <w:r w:rsidR="00C85BC6">
        <w:rPr>
          <w:rFonts w:ascii="Arial" w:hAnsi="Arial" w:cs="Arial"/>
          <w:sz w:val="20"/>
          <w:szCs w:val="20"/>
          <w:lang w:val="de-CH"/>
        </w:rPr>
        <w:t>sse</w:t>
      </w:r>
      <w:r w:rsidR="00C85BC6">
        <w:rPr>
          <w:rFonts w:ascii="Arial" w:hAnsi="Arial" w:cs="Arial"/>
          <w:sz w:val="20"/>
          <w:szCs w:val="20"/>
          <w:lang w:val="de-CH"/>
        </w:rPr>
        <w:tab/>
      </w:r>
      <w:r w:rsidR="00C85BC6">
        <w:rPr>
          <w:rFonts w:ascii="Arial" w:hAnsi="Arial" w:cs="Arial"/>
          <w:sz w:val="20"/>
          <w:szCs w:val="20"/>
          <w:lang w:val="de-CH"/>
        </w:rPr>
        <w:tab/>
      </w:r>
      <w:r w:rsidR="00C85BC6">
        <w:rPr>
          <w:rFonts w:ascii="Arial" w:hAnsi="Arial" w:cs="Arial"/>
          <w:sz w:val="20"/>
          <w:szCs w:val="20"/>
          <w:lang w:val="de-CH"/>
        </w:rPr>
        <w:tab/>
        <w:t>410</w:t>
      </w:r>
      <w:r w:rsidR="00C85BC6">
        <w:rPr>
          <w:rFonts w:ascii="Arial" w:hAnsi="Arial" w:cs="Arial"/>
          <w:sz w:val="20"/>
          <w:szCs w:val="20"/>
          <w:lang w:val="de-CH"/>
        </w:rPr>
        <w:tab/>
      </w:r>
      <w:r w:rsidR="00C85BC6">
        <w:rPr>
          <w:rFonts w:ascii="Arial" w:hAnsi="Arial" w:cs="Arial"/>
          <w:sz w:val="20"/>
          <w:szCs w:val="20"/>
          <w:lang w:val="de-CH"/>
        </w:rPr>
        <w:tab/>
        <w:t>4</w:t>
      </w:r>
      <w:r w:rsidR="00C85BC6">
        <w:rPr>
          <w:rFonts w:ascii="Arial" w:hAnsi="Arial" w:cs="Arial"/>
          <w:sz w:val="20"/>
          <w:szCs w:val="20"/>
          <w:lang w:val="de-CH"/>
        </w:rPr>
        <w:tab/>
      </w:r>
      <w:r w:rsidR="00C85BC6">
        <w:rPr>
          <w:rFonts w:ascii="Arial" w:hAnsi="Arial" w:cs="Arial"/>
          <w:sz w:val="20"/>
          <w:szCs w:val="20"/>
          <w:lang w:val="de-CH"/>
        </w:rPr>
        <w:tab/>
        <w:t>410</w:t>
      </w:r>
    </w:p>
    <w:p w:rsidR="005C41BE" w:rsidRDefault="005C41BE" w:rsidP="00E56555">
      <w:pPr>
        <w:spacing w:after="120"/>
        <w:rPr>
          <w:rFonts w:ascii="Arial" w:hAnsi="Arial" w:cs="Arial"/>
          <w:sz w:val="20"/>
          <w:szCs w:val="20"/>
          <w:lang w:val="de-CH"/>
        </w:rPr>
      </w:pPr>
    </w:p>
    <w:p w:rsidR="00C85BC6" w:rsidRDefault="005C41BE" w:rsidP="00E56555">
      <w:pPr>
        <w:spacing w:after="120"/>
        <w:rPr>
          <w:rFonts w:ascii="Arial" w:hAnsi="Arial" w:cs="Arial"/>
          <w:sz w:val="20"/>
          <w:szCs w:val="20"/>
          <w:lang w:val="de-CH"/>
        </w:rPr>
      </w:pPr>
      <w:r>
        <w:rPr>
          <w:rFonts w:ascii="Arial" w:hAnsi="Arial" w:cs="Arial"/>
          <w:sz w:val="20"/>
          <w:szCs w:val="20"/>
          <w:lang w:val="de-CH"/>
        </w:rPr>
        <w:t>Tot</w:t>
      </w:r>
      <w:r w:rsidR="00C85BC6">
        <w:rPr>
          <w:rFonts w:ascii="Arial" w:hAnsi="Arial" w:cs="Arial"/>
          <w:sz w:val="20"/>
          <w:szCs w:val="20"/>
          <w:lang w:val="de-CH"/>
        </w:rPr>
        <w:t>entafel:</w:t>
      </w:r>
      <w:r w:rsidR="00F963B4">
        <w:rPr>
          <w:rFonts w:ascii="Arial" w:hAnsi="Arial" w:cs="Arial"/>
          <w:sz w:val="20"/>
          <w:szCs w:val="20"/>
          <w:lang w:val="de-CH"/>
        </w:rPr>
        <w:br/>
      </w:r>
      <w:r w:rsidR="00C85BC6">
        <w:rPr>
          <w:rFonts w:ascii="Arial" w:hAnsi="Arial" w:cs="Arial"/>
          <w:sz w:val="20"/>
          <w:szCs w:val="20"/>
          <w:lang w:val="de-CH"/>
        </w:rPr>
        <w:t>Bei den im Berichtsjahr vers</w:t>
      </w:r>
      <w:r>
        <w:rPr>
          <w:rFonts w:ascii="Arial" w:hAnsi="Arial" w:cs="Arial"/>
          <w:sz w:val="20"/>
          <w:szCs w:val="20"/>
          <w:lang w:val="de-CH"/>
        </w:rPr>
        <w:t>t</w:t>
      </w:r>
      <w:r w:rsidR="00C85BC6">
        <w:rPr>
          <w:rFonts w:ascii="Arial" w:hAnsi="Arial" w:cs="Arial"/>
          <w:sz w:val="20"/>
          <w:szCs w:val="20"/>
          <w:lang w:val="de-CH"/>
        </w:rPr>
        <w:t xml:space="preserve">orbenen </w:t>
      </w:r>
      <w:r>
        <w:rPr>
          <w:rFonts w:ascii="Arial" w:hAnsi="Arial" w:cs="Arial"/>
          <w:sz w:val="20"/>
          <w:szCs w:val="20"/>
          <w:lang w:val="de-CH"/>
        </w:rPr>
        <w:t>K</w:t>
      </w:r>
      <w:r w:rsidR="00C85BC6">
        <w:rPr>
          <w:rFonts w:ascii="Arial" w:hAnsi="Arial" w:cs="Arial"/>
          <w:sz w:val="20"/>
          <w:szCs w:val="20"/>
          <w:lang w:val="de-CH"/>
        </w:rPr>
        <w:t>ollege</w:t>
      </w:r>
      <w:r>
        <w:rPr>
          <w:rFonts w:ascii="Arial" w:hAnsi="Arial" w:cs="Arial"/>
          <w:sz w:val="20"/>
          <w:szCs w:val="20"/>
          <w:lang w:val="de-CH"/>
        </w:rPr>
        <w:t xml:space="preserve">n handelt es sich um August </w:t>
      </w:r>
      <w:proofErr w:type="spellStart"/>
      <w:r>
        <w:rPr>
          <w:rFonts w:ascii="Arial" w:hAnsi="Arial" w:cs="Arial"/>
          <w:sz w:val="20"/>
          <w:szCs w:val="20"/>
          <w:lang w:val="de-CH"/>
        </w:rPr>
        <w:t>Cha</w:t>
      </w:r>
      <w:r w:rsidR="00C85BC6">
        <w:rPr>
          <w:rFonts w:ascii="Arial" w:hAnsi="Arial" w:cs="Arial"/>
          <w:sz w:val="20"/>
          <w:szCs w:val="20"/>
          <w:lang w:val="de-CH"/>
        </w:rPr>
        <w:t>mpod</w:t>
      </w:r>
      <w:proofErr w:type="spellEnd"/>
      <w:r w:rsidR="00C85BC6">
        <w:rPr>
          <w:rFonts w:ascii="Arial" w:hAnsi="Arial" w:cs="Arial"/>
          <w:sz w:val="20"/>
          <w:szCs w:val="20"/>
          <w:lang w:val="de-CH"/>
        </w:rPr>
        <w:t xml:space="preserve"> Tell (EW), Fritz Ramseyer (Bauamt) und Emil Müller (Gärtnerei). Es sei auch an dieser Stelle dieser Kollegen ehrend gedacht.</w:t>
      </w:r>
    </w:p>
    <w:p w:rsidR="00C85BC6" w:rsidRDefault="00C85BC6" w:rsidP="00E56555">
      <w:pPr>
        <w:spacing w:after="120"/>
        <w:rPr>
          <w:rFonts w:ascii="Arial" w:hAnsi="Arial" w:cs="Arial"/>
          <w:sz w:val="20"/>
          <w:szCs w:val="20"/>
          <w:lang w:val="de-CH"/>
        </w:rPr>
      </w:pPr>
      <w:r>
        <w:rPr>
          <w:rFonts w:ascii="Arial" w:hAnsi="Arial" w:cs="Arial"/>
          <w:sz w:val="20"/>
          <w:szCs w:val="20"/>
          <w:lang w:val="de-CH"/>
        </w:rPr>
        <w:t>Biel, den 31. März 1936.</w:t>
      </w:r>
      <w:r w:rsidR="00F963B4">
        <w:rPr>
          <w:rFonts w:ascii="Arial" w:hAnsi="Arial" w:cs="Arial"/>
          <w:sz w:val="20"/>
          <w:szCs w:val="20"/>
          <w:lang w:val="de-CH"/>
        </w:rPr>
        <w:t xml:space="preserve"> </w:t>
      </w:r>
      <w:r>
        <w:rPr>
          <w:rFonts w:ascii="Arial" w:hAnsi="Arial" w:cs="Arial"/>
          <w:sz w:val="20"/>
          <w:szCs w:val="20"/>
          <w:lang w:val="de-CH"/>
        </w:rPr>
        <w:t xml:space="preserve">Der </w:t>
      </w:r>
      <w:r w:rsidR="005C41BE">
        <w:rPr>
          <w:rFonts w:ascii="Arial" w:hAnsi="Arial" w:cs="Arial"/>
          <w:sz w:val="20"/>
          <w:szCs w:val="20"/>
          <w:lang w:val="de-CH"/>
        </w:rPr>
        <w:t>Berichterstatter: Rudolf Rindlis</w:t>
      </w:r>
      <w:r>
        <w:rPr>
          <w:rFonts w:ascii="Arial" w:hAnsi="Arial" w:cs="Arial"/>
          <w:sz w:val="20"/>
          <w:szCs w:val="20"/>
          <w:lang w:val="de-CH"/>
        </w:rPr>
        <w:t>bacher</w:t>
      </w:r>
    </w:p>
    <w:p w:rsidR="00F963B4" w:rsidRDefault="00F963B4" w:rsidP="00E56555">
      <w:pPr>
        <w:spacing w:after="120"/>
        <w:rPr>
          <w:rFonts w:ascii="Arial" w:hAnsi="Arial" w:cs="Arial"/>
          <w:sz w:val="20"/>
          <w:szCs w:val="20"/>
          <w:lang w:val="de-CH"/>
        </w:rPr>
      </w:pPr>
    </w:p>
    <w:p w:rsidR="00F963B4" w:rsidRDefault="00F963B4" w:rsidP="00E56555">
      <w:pPr>
        <w:spacing w:after="120"/>
        <w:rPr>
          <w:rFonts w:ascii="Arial" w:hAnsi="Arial" w:cs="Arial"/>
          <w:sz w:val="20"/>
          <w:szCs w:val="20"/>
          <w:lang w:val="de-CH"/>
        </w:rPr>
      </w:pPr>
    </w:p>
    <w:p w:rsidR="00CC26DC" w:rsidRPr="00AA3287" w:rsidRDefault="00C85BC6" w:rsidP="00F963B4">
      <w:pPr>
        <w:spacing w:after="120"/>
        <w:rPr>
          <w:rFonts w:ascii="Arial" w:hAnsi="Arial" w:cs="Arial"/>
          <w:sz w:val="20"/>
          <w:szCs w:val="20"/>
          <w:lang w:val="de-CH"/>
        </w:rPr>
      </w:pPr>
      <w:r>
        <w:rPr>
          <w:rFonts w:ascii="Arial" w:hAnsi="Arial" w:cs="Arial"/>
          <w:sz w:val="20"/>
          <w:szCs w:val="20"/>
          <w:lang w:val="de-CH"/>
        </w:rPr>
        <w:t>VPOD Biel Jahresbericht 1935.docx</w:t>
      </w:r>
    </w:p>
    <w:sectPr w:rsidR="00CC26DC" w:rsidRPr="00AA3287" w:rsidSect="00F963B4">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24B23"/>
    <w:rsid w:val="00093D87"/>
    <w:rsid w:val="000D7941"/>
    <w:rsid w:val="0015576D"/>
    <w:rsid w:val="001B51AA"/>
    <w:rsid w:val="00257A61"/>
    <w:rsid w:val="002C110A"/>
    <w:rsid w:val="002D7C53"/>
    <w:rsid w:val="002E5022"/>
    <w:rsid w:val="004E7C2D"/>
    <w:rsid w:val="005528C1"/>
    <w:rsid w:val="005C41BE"/>
    <w:rsid w:val="005F1C0D"/>
    <w:rsid w:val="00652718"/>
    <w:rsid w:val="00722510"/>
    <w:rsid w:val="00834301"/>
    <w:rsid w:val="008441B4"/>
    <w:rsid w:val="008750E8"/>
    <w:rsid w:val="00895B51"/>
    <w:rsid w:val="009B382D"/>
    <w:rsid w:val="00A145DE"/>
    <w:rsid w:val="00A22E7D"/>
    <w:rsid w:val="00A72D0C"/>
    <w:rsid w:val="00AA3287"/>
    <w:rsid w:val="00AA4B2E"/>
    <w:rsid w:val="00AF3282"/>
    <w:rsid w:val="00B67BCA"/>
    <w:rsid w:val="00B725A0"/>
    <w:rsid w:val="00C24B23"/>
    <w:rsid w:val="00C85BC6"/>
    <w:rsid w:val="00CC26DC"/>
    <w:rsid w:val="00DC4AE0"/>
    <w:rsid w:val="00DE72C4"/>
    <w:rsid w:val="00E40197"/>
    <w:rsid w:val="00E56555"/>
    <w:rsid w:val="00E75C46"/>
    <w:rsid w:val="00F963B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B781-34F5-4878-A672-1044F26D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2147</Words>
  <Characters>13533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2009-10-20T10:32:00Z</dcterms:created>
  <dcterms:modified xsi:type="dcterms:W3CDTF">2009-10-20T10:32:00Z</dcterms:modified>
</cp:coreProperties>
</file>